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0594A" w14:textId="77777777" w:rsidR="008A7C0F" w:rsidRDefault="008A7C0F"/>
    <w:p w14:paraId="4E7E46C5" w14:textId="77777777" w:rsidR="008A7C0F" w:rsidRDefault="008A7C0F"/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5835"/>
      </w:tblGrid>
      <w:tr w:rsidR="005E0D55" w:rsidRPr="00FE76F5" w14:paraId="4BE470E6" w14:textId="77777777" w:rsidTr="005E0D55">
        <w:trPr>
          <w:trHeight w:val="984"/>
        </w:trPr>
        <w:tc>
          <w:tcPr>
            <w:tcW w:w="5835" w:type="dxa"/>
            <w:shd w:val="clear" w:color="auto" w:fill="auto"/>
            <w:vAlign w:val="center"/>
          </w:tcPr>
          <w:p w14:paraId="5D6DDA11" w14:textId="77777777" w:rsidR="005E0D55" w:rsidRPr="00FE76F5" w:rsidRDefault="005E0D55" w:rsidP="005E0D5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14:paraId="5A53AA99" w14:textId="77777777" w:rsidR="005E0D55" w:rsidRPr="00FE76F5" w:rsidRDefault="005E0D55" w:rsidP="005E0D55">
            <w:pPr>
              <w:autoSpaceDE w:val="0"/>
              <w:autoSpaceDN w:val="0"/>
              <w:adjustRightInd w:val="0"/>
              <w:ind w:left="103"/>
              <w:jc w:val="right"/>
              <w:rPr>
                <w:b/>
                <w:bCs/>
              </w:rPr>
            </w:pPr>
            <w:r w:rsidRPr="00FE76F5">
              <w:rPr>
                <w:b/>
                <w:bCs/>
              </w:rPr>
              <w:t>....................</w:t>
            </w:r>
            <w:r>
              <w:rPr>
                <w:b/>
                <w:bCs/>
              </w:rPr>
              <w:t>.......</w:t>
            </w:r>
            <w:r w:rsidRPr="00FE76F5">
              <w:rPr>
                <w:b/>
                <w:bCs/>
              </w:rPr>
              <w:t>................</w:t>
            </w:r>
          </w:p>
          <w:p w14:paraId="56C4830D" w14:textId="77777777" w:rsidR="005E0D55" w:rsidRPr="00FE76F5" w:rsidRDefault="005E0D55" w:rsidP="005E0D55">
            <w:pPr>
              <w:autoSpaceDE w:val="0"/>
              <w:autoSpaceDN w:val="0"/>
              <w:adjustRightInd w:val="0"/>
              <w:ind w:left="103"/>
              <w:jc w:val="right"/>
              <w:rPr>
                <w:bCs/>
              </w:rPr>
            </w:pPr>
            <w:r w:rsidRPr="00FE76F5">
              <w:rPr>
                <w:bCs/>
              </w:rPr>
              <w:t>(miejscowość, data)</w:t>
            </w:r>
          </w:p>
        </w:tc>
      </w:tr>
    </w:tbl>
    <w:p w14:paraId="15CC05F8" w14:textId="77777777" w:rsidR="00271788" w:rsidRPr="007711E7" w:rsidRDefault="00380799" w:rsidP="007711E7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 wp14:anchorId="1B13AC98" wp14:editId="5CD11377">
            <wp:simplePos x="0" y="0"/>
            <wp:positionH relativeFrom="margin">
              <wp:posOffset>-381000</wp:posOffset>
            </wp:positionH>
            <wp:positionV relativeFrom="margin">
              <wp:posOffset>-321310</wp:posOffset>
            </wp:positionV>
            <wp:extent cx="1989455" cy="431800"/>
            <wp:effectExtent l="0" t="0" r="0" b="0"/>
            <wp:wrapSquare wrapText="bothSides"/>
            <wp:docPr id="2" name="Obraz 2" descr="Logo wersja uzupełniająca - horyzontalna (pozioma) -RGB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ersja uzupełniająca - horyzontalna (pozioma) -RGB-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A80">
        <w:rPr>
          <w:b/>
          <w:bCs/>
          <w:sz w:val="28"/>
        </w:rPr>
        <w:t>POWIADOMIENIE</w:t>
      </w:r>
    </w:p>
    <w:p w14:paraId="4F0DA979" w14:textId="77777777" w:rsidR="00271788" w:rsidRPr="007711E7" w:rsidRDefault="00271788" w:rsidP="007711E7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7711E7">
        <w:rPr>
          <w:b/>
          <w:bCs/>
          <w:sz w:val="28"/>
        </w:rPr>
        <w:t>KOMISJI NADZORU FINANSOWEGO</w:t>
      </w:r>
    </w:p>
    <w:p w14:paraId="5A2B7181" w14:textId="77777777" w:rsidR="008447DE" w:rsidRDefault="008447DE" w:rsidP="007711E7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PODMIOTU ŚWIADCZĄCEGO USŁUGI PŁATNICZE</w:t>
      </w:r>
    </w:p>
    <w:p w14:paraId="4FAE46F1" w14:textId="77777777" w:rsidR="008447DE" w:rsidRDefault="008447DE" w:rsidP="007711E7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W RAMACH OGRANICZONEJ SIECI</w:t>
      </w:r>
    </w:p>
    <w:p w14:paraId="6BE466A9" w14:textId="07A0D1DB" w:rsidR="00CD1027" w:rsidRPr="007711E7" w:rsidRDefault="008447DE" w:rsidP="007711E7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(wyłączenie, o którym mowa w art. 6 </w:t>
      </w:r>
      <w:r w:rsidR="007F6E31">
        <w:rPr>
          <w:b/>
          <w:bCs/>
          <w:sz w:val="28"/>
        </w:rPr>
        <w:t>pkt</w:t>
      </w:r>
      <w:bookmarkStart w:id="0" w:name="_GoBack"/>
      <w:bookmarkEnd w:id="0"/>
      <w:r>
        <w:rPr>
          <w:b/>
          <w:bCs/>
          <w:sz w:val="28"/>
        </w:rPr>
        <w:t xml:space="preserve"> 11 ustawy o usługach płatniczych</w:t>
      </w:r>
      <w:r>
        <w:rPr>
          <w:rStyle w:val="Odwoanieprzypisudolnego"/>
          <w:b/>
          <w:bCs/>
          <w:sz w:val="28"/>
        </w:rPr>
        <w:footnoteReference w:id="2"/>
      </w:r>
      <w:r>
        <w:rPr>
          <w:b/>
          <w:bCs/>
          <w:sz w:val="28"/>
        </w:rPr>
        <w:t>)</w:t>
      </w:r>
    </w:p>
    <w:p w14:paraId="34435CCD" w14:textId="77777777" w:rsidR="00FB680C" w:rsidRPr="006F3BCD" w:rsidRDefault="00FB680C" w:rsidP="00FB680C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16"/>
        </w:rPr>
      </w:pPr>
    </w:p>
    <w:p w14:paraId="174C049C" w14:textId="77777777" w:rsidR="00FB7EB8" w:rsidRPr="00AD3CE6" w:rsidRDefault="00E32163" w:rsidP="00AD3CE6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142"/>
        <w:rPr>
          <w:b/>
          <w:bCs/>
        </w:rPr>
      </w:pPr>
      <w:r w:rsidRPr="00AD3CE6">
        <w:rPr>
          <w:b/>
          <w:bCs/>
        </w:rPr>
        <w:t>INFORMACJE DOTYCZĄCE PODMIOTU SKŁADAJĄCEGO POWIADOMIENIE</w:t>
      </w:r>
    </w:p>
    <w:p w14:paraId="5A5989DF" w14:textId="77777777" w:rsidR="006F3BCD" w:rsidRDefault="006F3BCD" w:rsidP="00E32163">
      <w:pPr>
        <w:autoSpaceDE w:val="0"/>
        <w:autoSpaceDN w:val="0"/>
        <w:adjustRightInd w:val="0"/>
        <w:rPr>
          <w:bCs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FB7EB8" w14:paraId="1A520433" w14:textId="77777777" w:rsidTr="005F0F03"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80B0881" w14:textId="77777777" w:rsidR="00FB7EB8" w:rsidRPr="00E32163" w:rsidRDefault="00FB7EB8" w:rsidP="00E3216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601" w:hanging="207"/>
              <w:rPr>
                <w:b/>
                <w:bCs/>
              </w:rPr>
            </w:pPr>
            <w:r w:rsidRPr="00E32163">
              <w:rPr>
                <w:b/>
                <w:bCs/>
              </w:rPr>
              <w:t>Dane Wnioskodawcy</w:t>
            </w:r>
          </w:p>
        </w:tc>
      </w:tr>
      <w:tr w:rsidR="00FB7EB8" w14:paraId="29671936" w14:textId="77777777" w:rsidTr="005F0F03">
        <w:trPr>
          <w:trHeight w:val="567"/>
        </w:trPr>
        <w:tc>
          <w:tcPr>
            <w:tcW w:w="9498" w:type="dxa"/>
            <w:tcBorders>
              <w:bottom w:val="nil"/>
            </w:tcBorders>
            <w:shd w:val="clear" w:color="auto" w:fill="auto"/>
            <w:vAlign w:val="center"/>
          </w:tcPr>
          <w:p w14:paraId="5777C901" w14:textId="77777777" w:rsidR="00FB7EB8" w:rsidRDefault="00FB7EB8" w:rsidP="00AB2AF3">
            <w:r w:rsidRPr="005F0F03">
              <w:rPr>
                <w:bCs/>
              </w:rPr>
              <w:t xml:space="preserve">Nazwa lub </w:t>
            </w:r>
            <w:r w:rsidR="00AB2AF3" w:rsidRPr="005F0F03">
              <w:rPr>
                <w:bCs/>
              </w:rPr>
              <w:t>i</w:t>
            </w:r>
            <w:r w:rsidRPr="005F0F03">
              <w:rPr>
                <w:bCs/>
              </w:rPr>
              <w:t xml:space="preserve">mię i </w:t>
            </w:r>
            <w:r w:rsidR="00AB2AF3" w:rsidRPr="005F0F03">
              <w:rPr>
                <w:bCs/>
              </w:rPr>
              <w:t>nazwisko (firma)</w:t>
            </w:r>
            <w:r w:rsidRPr="005F0F03">
              <w:rPr>
                <w:bCs/>
              </w:rPr>
              <w:t>:</w:t>
            </w:r>
          </w:p>
        </w:tc>
      </w:tr>
      <w:tr w:rsidR="00FB7EB8" w14:paraId="4FCB7782" w14:textId="77777777" w:rsidTr="005F0F03">
        <w:trPr>
          <w:trHeight w:val="567"/>
        </w:trPr>
        <w:sdt>
          <w:sdtPr>
            <w:id w:val="1470627970"/>
            <w:placeholder>
              <w:docPart w:val="5CE94C1B53D947C2ACF9807015413AE9"/>
            </w:placeholder>
            <w:showingPlcHdr/>
          </w:sdtPr>
          <w:sdtEndPr/>
          <w:sdtContent>
            <w:tc>
              <w:tcPr>
                <w:tcW w:w="9498" w:type="dxa"/>
                <w:tcBorders>
                  <w:top w:val="nil"/>
                  <w:bottom w:val="nil"/>
                </w:tcBorders>
                <w:shd w:val="clear" w:color="auto" w:fill="auto"/>
                <w:vAlign w:val="bottom"/>
              </w:tcPr>
              <w:p w14:paraId="733EEB08" w14:textId="77777777" w:rsidR="00FB7EB8" w:rsidRDefault="00511F62" w:rsidP="00511F62">
                <w:r w:rsidRPr="00B00BE3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FB7EB8" w14:paraId="6AC819AC" w14:textId="77777777" w:rsidTr="00732C63">
        <w:trPr>
          <w:trHeight w:val="567"/>
        </w:trPr>
        <w:tc>
          <w:tcPr>
            <w:tcW w:w="94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B49BC1" w14:textId="77777777" w:rsidR="00FB7EB8" w:rsidRDefault="00FB7EB8" w:rsidP="00732C63">
            <w:r w:rsidRPr="005F0F03">
              <w:rPr>
                <w:bCs/>
              </w:rPr>
              <w:t>Numer KRS</w:t>
            </w:r>
            <w:r w:rsidR="00732C63">
              <w:rPr>
                <w:bCs/>
              </w:rPr>
              <w:t xml:space="preserve"> </w:t>
            </w:r>
            <w:r w:rsidRPr="005F0F03">
              <w:rPr>
                <w:rStyle w:val="Odwoanieprzypisudolnego"/>
                <w:bCs/>
              </w:rPr>
              <w:footnoteReference w:id="3"/>
            </w:r>
          </w:p>
        </w:tc>
      </w:tr>
      <w:tr w:rsidR="00FB7EB8" w14:paraId="74880F21" w14:textId="77777777" w:rsidTr="00732C63">
        <w:trPr>
          <w:trHeight w:val="823"/>
        </w:trPr>
        <w:tc>
          <w:tcPr>
            <w:tcW w:w="94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732C63" w14:paraId="0EAF4615" w14:textId="77777777" w:rsidTr="00732C63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14:paraId="198DBE2B" w14:textId="77777777" w:rsidR="00732C63" w:rsidRDefault="00732C63" w:rsidP="00732C63"/>
              </w:tc>
              <w:tc>
                <w:tcPr>
                  <w:tcW w:w="567" w:type="dxa"/>
                  <w:vAlign w:val="center"/>
                </w:tcPr>
                <w:p w14:paraId="6DC533A3" w14:textId="77777777" w:rsidR="00732C63" w:rsidRDefault="00732C63" w:rsidP="00732C63"/>
              </w:tc>
              <w:tc>
                <w:tcPr>
                  <w:tcW w:w="567" w:type="dxa"/>
                  <w:vAlign w:val="center"/>
                </w:tcPr>
                <w:p w14:paraId="415AE103" w14:textId="77777777" w:rsidR="00732C63" w:rsidRDefault="00732C63" w:rsidP="00732C63"/>
              </w:tc>
              <w:tc>
                <w:tcPr>
                  <w:tcW w:w="567" w:type="dxa"/>
                  <w:vAlign w:val="center"/>
                </w:tcPr>
                <w:p w14:paraId="5677000A" w14:textId="77777777" w:rsidR="00732C63" w:rsidRDefault="00732C63" w:rsidP="00732C63"/>
              </w:tc>
              <w:tc>
                <w:tcPr>
                  <w:tcW w:w="567" w:type="dxa"/>
                  <w:vAlign w:val="center"/>
                </w:tcPr>
                <w:p w14:paraId="2E495235" w14:textId="77777777" w:rsidR="00732C63" w:rsidRDefault="00732C63" w:rsidP="00732C63"/>
              </w:tc>
              <w:tc>
                <w:tcPr>
                  <w:tcW w:w="567" w:type="dxa"/>
                  <w:vAlign w:val="center"/>
                </w:tcPr>
                <w:p w14:paraId="4DE3752C" w14:textId="77777777" w:rsidR="00732C63" w:rsidRDefault="00732C63" w:rsidP="00732C63"/>
              </w:tc>
              <w:tc>
                <w:tcPr>
                  <w:tcW w:w="567" w:type="dxa"/>
                  <w:vAlign w:val="center"/>
                </w:tcPr>
                <w:p w14:paraId="2A13027C" w14:textId="77777777" w:rsidR="00732C63" w:rsidRDefault="00732C63" w:rsidP="00732C63"/>
              </w:tc>
              <w:tc>
                <w:tcPr>
                  <w:tcW w:w="567" w:type="dxa"/>
                  <w:vAlign w:val="center"/>
                </w:tcPr>
                <w:p w14:paraId="36531F4C" w14:textId="77777777" w:rsidR="00732C63" w:rsidRDefault="00732C63" w:rsidP="00732C63"/>
              </w:tc>
              <w:tc>
                <w:tcPr>
                  <w:tcW w:w="567" w:type="dxa"/>
                  <w:vAlign w:val="center"/>
                </w:tcPr>
                <w:p w14:paraId="2DE46EB1" w14:textId="77777777" w:rsidR="00732C63" w:rsidRDefault="00732C63" w:rsidP="00732C63"/>
              </w:tc>
              <w:tc>
                <w:tcPr>
                  <w:tcW w:w="567" w:type="dxa"/>
                  <w:vAlign w:val="center"/>
                </w:tcPr>
                <w:p w14:paraId="2F774C1A" w14:textId="77777777" w:rsidR="00732C63" w:rsidRDefault="00732C63" w:rsidP="00732C63"/>
              </w:tc>
            </w:tr>
          </w:tbl>
          <w:p w14:paraId="752055CA" w14:textId="77777777" w:rsidR="00FB7EB8" w:rsidRDefault="00FB7EB8" w:rsidP="00732C63"/>
        </w:tc>
      </w:tr>
      <w:tr w:rsidR="00FB7EB8" w14:paraId="3D0FDEB0" w14:textId="77777777" w:rsidTr="005F0F03">
        <w:trPr>
          <w:trHeight w:val="567"/>
        </w:trPr>
        <w:tc>
          <w:tcPr>
            <w:tcW w:w="94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B962CC" w14:textId="77777777" w:rsidR="00FB7EB8" w:rsidRDefault="00FB7EB8" w:rsidP="00FB7EB8">
            <w:r w:rsidRPr="005F0F03">
              <w:rPr>
                <w:bCs/>
              </w:rPr>
              <w:t>Numer NIP:</w:t>
            </w:r>
          </w:p>
        </w:tc>
      </w:tr>
      <w:tr w:rsidR="00FB7EB8" w14:paraId="53E3688D" w14:textId="77777777" w:rsidTr="00732C63">
        <w:trPr>
          <w:trHeight w:val="856"/>
        </w:trPr>
        <w:tc>
          <w:tcPr>
            <w:tcW w:w="9498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732C63" w14:paraId="6253D60A" w14:textId="77777777" w:rsidTr="002A1E76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14:paraId="24DED0B8" w14:textId="77777777" w:rsidR="00732C63" w:rsidRDefault="00732C63" w:rsidP="002A1E76"/>
              </w:tc>
              <w:tc>
                <w:tcPr>
                  <w:tcW w:w="567" w:type="dxa"/>
                  <w:vAlign w:val="center"/>
                </w:tcPr>
                <w:p w14:paraId="12F9E0F6" w14:textId="77777777" w:rsidR="00732C63" w:rsidRDefault="00732C63" w:rsidP="002A1E76"/>
              </w:tc>
              <w:tc>
                <w:tcPr>
                  <w:tcW w:w="567" w:type="dxa"/>
                  <w:vAlign w:val="center"/>
                </w:tcPr>
                <w:p w14:paraId="17380719" w14:textId="77777777" w:rsidR="00732C63" w:rsidRDefault="00732C63" w:rsidP="002A1E76"/>
              </w:tc>
              <w:tc>
                <w:tcPr>
                  <w:tcW w:w="567" w:type="dxa"/>
                  <w:vAlign w:val="center"/>
                </w:tcPr>
                <w:p w14:paraId="5B7519BB" w14:textId="77777777" w:rsidR="00732C63" w:rsidRDefault="00732C63" w:rsidP="002A1E76"/>
              </w:tc>
              <w:tc>
                <w:tcPr>
                  <w:tcW w:w="567" w:type="dxa"/>
                  <w:vAlign w:val="center"/>
                </w:tcPr>
                <w:p w14:paraId="3668F7FF" w14:textId="77777777" w:rsidR="00732C63" w:rsidRDefault="00732C63" w:rsidP="002A1E76"/>
              </w:tc>
              <w:tc>
                <w:tcPr>
                  <w:tcW w:w="567" w:type="dxa"/>
                  <w:vAlign w:val="center"/>
                </w:tcPr>
                <w:p w14:paraId="73FEBC0A" w14:textId="77777777" w:rsidR="00732C63" w:rsidRDefault="00732C63" w:rsidP="002A1E76"/>
              </w:tc>
              <w:tc>
                <w:tcPr>
                  <w:tcW w:w="567" w:type="dxa"/>
                  <w:vAlign w:val="center"/>
                </w:tcPr>
                <w:p w14:paraId="0E80B3A3" w14:textId="77777777" w:rsidR="00732C63" w:rsidRDefault="00732C63" w:rsidP="002A1E76"/>
              </w:tc>
              <w:tc>
                <w:tcPr>
                  <w:tcW w:w="567" w:type="dxa"/>
                  <w:vAlign w:val="center"/>
                </w:tcPr>
                <w:p w14:paraId="7A782C2F" w14:textId="77777777" w:rsidR="00732C63" w:rsidRDefault="00732C63" w:rsidP="002A1E76"/>
              </w:tc>
              <w:tc>
                <w:tcPr>
                  <w:tcW w:w="567" w:type="dxa"/>
                  <w:vAlign w:val="center"/>
                </w:tcPr>
                <w:p w14:paraId="6F43FB36" w14:textId="77777777" w:rsidR="00732C63" w:rsidRDefault="00732C63" w:rsidP="002A1E76"/>
              </w:tc>
              <w:tc>
                <w:tcPr>
                  <w:tcW w:w="567" w:type="dxa"/>
                  <w:vAlign w:val="center"/>
                </w:tcPr>
                <w:p w14:paraId="1E093570" w14:textId="77777777" w:rsidR="00732C63" w:rsidRDefault="00732C63" w:rsidP="002A1E76"/>
              </w:tc>
            </w:tr>
          </w:tbl>
          <w:p w14:paraId="45471AFE" w14:textId="77777777" w:rsidR="00FB7EB8" w:rsidRDefault="00FB7EB8" w:rsidP="00FB7EB8"/>
        </w:tc>
      </w:tr>
    </w:tbl>
    <w:p w14:paraId="562EC0BD" w14:textId="77777777" w:rsidR="007711E7" w:rsidRDefault="007711E7"/>
    <w:p w14:paraId="5AA4F27E" w14:textId="77777777" w:rsidR="00496B35" w:rsidRDefault="00496B35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FB7EB8" w14:paraId="2D6DD4A1" w14:textId="77777777" w:rsidTr="005F0F03">
        <w:trPr>
          <w:trHeight w:val="567"/>
        </w:trPr>
        <w:tc>
          <w:tcPr>
            <w:tcW w:w="9498" w:type="dxa"/>
            <w:shd w:val="clear" w:color="auto" w:fill="BFBFBF"/>
            <w:vAlign w:val="center"/>
          </w:tcPr>
          <w:p w14:paraId="04F7B1D4" w14:textId="77777777" w:rsidR="00FB7EB8" w:rsidRPr="00E32163" w:rsidRDefault="00FB7EB8" w:rsidP="00E32163">
            <w:pPr>
              <w:pStyle w:val="Akapitzlist"/>
              <w:numPr>
                <w:ilvl w:val="0"/>
                <w:numId w:val="30"/>
              </w:numPr>
              <w:ind w:left="601" w:hanging="283"/>
              <w:rPr>
                <w:b/>
              </w:rPr>
            </w:pPr>
            <w:r w:rsidRPr="00E32163">
              <w:rPr>
                <w:b/>
              </w:rPr>
              <w:lastRenderedPageBreak/>
              <w:t xml:space="preserve">Dane adresowe Wnioskodawcy </w:t>
            </w:r>
          </w:p>
        </w:tc>
      </w:tr>
      <w:tr w:rsidR="00013D8F" w14:paraId="5E6430B7" w14:textId="77777777" w:rsidTr="00013D8F">
        <w:trPr>
          <w:trHeight w:val="421"/>
        </w:trPr>
        <w:tc>
          <w:tcPr>
            <w:tcW w:w="9498" w:type="dxa"/>
            <w:tcBorders>
              <w:bottom w:val="nil"/>
            </w:tcBorders>
            <w:shd w:val="clear" w:color="auto" w:fill="F2F2F2" w:themeFill="background1" w:themeFillShade="F2"/>
          </w:tcPr>
          <w:p w14:paraId="6982EA52" w14:textId="28A42964" w:rsidR="00013D8F" w:rsidRPr="005F0F03" w:rsidRDefault="00013D8F" w:rsidP="00776336">
            <w:pPr>
              <w:jc w:val="both"/>
              <w:rPr>
                <w:i/>
              </w:rPr>
            </w:pPr>
            <w:r w:rsidRPr="005F0F03">
              <w:rPr>
                <w:i/>
              </w:rPr>
              <w:t xml:space="preserve">Tę część wniosku </w:t>
            </w:r>
            <w:r w:rsidRPr="005F0F03">
              <w:rPr>
                <w:i/>
                <w:u w:val="single"/>
              </w:rPr>
              <w:t>wypełnia wyłącznie</w:t>
            </w:r>
            <w:r w:rsidRPr="005F0F03">
              <w:rPr>
                <w:i/>
              </w:rPr>
              <w:t xml:space="preserve"> przedsiębiorca będący osobą prawną (spółki kapitałowe) lub też jednostką organizacyjną niebędącą osobą prawną, której ustawa przyznaje zdolność prawną (np. spółki osobowe)</w:t>
            </w:r>
          </w:p>
        </w:tc>
      </w:tr>
      <w:tr w:rsidR="00013D8F" w14:paraId="5B122D1A" w14:textId="77777777" w:rsidTr="008447DE">
        <w:trPr>
          <w:trHeight w:val="421"/>
        </w:trPr>
        <w:tc>
          <w:tcPr>
            <w:tcW w:w="9498" w:type="dxa"/>
            <w:tcBorders>
              <w:bottom w:val="nil"/>
            </w:tcBorders>
            <w:shd w:val="clear" w:color="auto" w:fill="auto"/>
            <w:vAlign w:val="center"/>
          </w:tcPr>
          <w:p w14:paraId="44ADD005" w14:textId="77777777" w:rsidR="00013D8F" w:rsidRPr="005F0F03" w:rsidRDefault="00013D8F" w:rsidP="00013D8F">
            <w:pPr>
              <w:rPr>
                <w:i/>
              </w:rPr>
            </w:pPr>
            <w:r>
              <w:t>Siedziba:</w:t>
            </w:r>
          </w:p>
        </w:tc>
      </w:tr>
      <w:tr w:rsidR="00013D8F" w14:paraId="42D19BFA" w14:textId="77777777" w:rsidTr="008447DE">
        <w:trPr>
          <w:trHeight w:val="567"/>
        </w:trPr>
        <w:tc>
          <w:tcPr>
            <w:tcW w:w="94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3591DC1" w14:textId="77777777" w:rsidR="00013D8F" w:rsidRDefault="00013D8F" w:rsidP="00013D8F">
            <w:pPr>
              <w:jc w:val="center"/>
            </w:pPr>
          </w:p>
          <w:p w14:paraId="6CD750C0" w14:textId="77777777" w:rsidR="009E1236" w:rsidRDefault="001369E2" w:rsidP="00013D8F">
            <w:pPr>
              <w:jc w:val="center"/>
            </w:pPr>
            <w:sdt>
              <w:sdtPr>
                <w:id w:val="-1912140807"/>
                <w:placeholder>
                  <w:docPart w:val="D9876E5FC0144132A4553D479829E1B8"/>
                </w:placeholder>
                <w:showingPlcHdr/>
              </w:sdtPr>
              <w:sdtEndPr/>
              <w:sdtContent>
                <w:r w:rsidR="009E1236" w:rsidRPr="00B00BE3">
                  <w:rPr>
                    <w:rStyle w:val="Tekstzastpczy"/>
                    <w:rFonts w:eastAsiaTheme="minorHAnsi"/>
                  </w:rPr>
                  <w:t>Kliknij tutaj, aby wprowadzić tekst.</w:t>
                </w:r>
              </w:sdtContent>
            </w:sdt>
            <w:r w:rsidR="009E1236">
              <w:t xml:space="preserve"> </w:t>
            </w:r>
          </w:p>
          <w:p w14:paraId="1B41B536" w14:textId="77777777" w:rsidR="00013D8F" w:rsidRDefault="00013D8F" w:rsidP="00013D8F">
            <w:pPr>
              <w:jc w:val="center"/>
            </w:pPr>
            <w:r>
              <w:t>(miejscowość)</w:t>
            </w:r>
          </w:p>
        </w:tc>
      </w:tr>
      <w:tr w:rsidR="00013D8F" w14:paraId="5100F48A" w14:textId="77777777" w:rsidTr="008447DE">
        <w:trPr>
          <w:trHeight w:val="425"/>
        </w:trPr>
        <w:tc>
          <w:tcPr>
            <w:tcW w:w="9498" w:type="dxa"/>
            <w:tcBorders>
              <w:bottom w:val="nil"/>
            </w:tcBorders>
            <w:shd w:val="clear" w:color="auto" w:fill="auto"/>
            <w:vAlign w:val="center"/>
          </w:tcPr>
          <w:p w14:paraId="7E59AAF8" w14:textId="77777777" w:rsidR="00013D8F" w:rsidRDefault="00013D8F" w:rsidP="00013D8F">
            <w:r>
              <w:t>Adres siedziby:</w:t>
            </w:r>
          </w:p>
        </w:tc>
      </w:tr>
      <w:tr w:rsidR="00013D8F" w14:paraId="55C01156" w14:textId="77777777" w:rsidTr="008447DE">
        <w:trPr>
          <w:trHeight w:val="567"/>
        </w:trPr>
        <w:tc>
          <w:tcPr>
            <w:tcW w:w="9498" w:type="dxa"/>
            <w:tcBorders>
              <w:top w:val="nil"/>
            </w:tcBorders>
            <w:shd w:val="clear" w:color="auto" w:fill="auto"/>
            <w:vAlign w:val="bottom"/>
          </w:tcPr>
          <w:p w14:paraId="2CB22322" w14:textId="77777777" w:rsidR="00013D8F" w:rsidRDefault="00013D8F" w:rsidP="00013D8F">
            <w:pPr>
              <w:jc w:val="center"/>
            </w:pPr>
          </w:p>
          <w:p w14:paraId="48FA9064" w14:textId="77777777" w:rsidR="009E1236" w:rsidRDefault="001369E2" w:rsidP="00013D8F">
            <w:pPr>
              <w:jc w:val="center"/>
            </w:pPr>
            <w:sdt>
              <w:sdtPr>
                <w:id w:val="2132050394"/>
                <w:placeholder>
                  <w:docPart w:val="19F00681A6F2461384AC86D3CE843F13"/>
                </w:placeholder>
                <w:showingPlcHdr/>
              </w:sdtPr>
              <w:sdtEndPr/>
              <w:sdtContent>
                <w:r w:rsidR="009E1236" w:rsidRPr="00B00BE3">
                  <w:rPr>
                    <w:rStyle w:val="Tekstzastpczy"/>
                    <w:rFonts w:eastAsiaTheme="minorHAnsi"/>
                  </w:rPr>
                  <w:t>Kliknij tutaj, aby wprowadzić tekst.</w:t>
                </w:r>
              </w:sdtContent>
            </w:sdt>
            <w:r w:rsidR="009E1236">
              <w:t xml:space="preserve"> </w:t>
            </w:r>
          </w:p>
          <w:p w14:paraId="4F821947" w14:textId="77777777" w:rsidR="00013D8F" w:rsidRDefault="00013D8F" w:rsidP="00013D8F">
            <w:pPr>
              <w:jc w:val="center"/>
            </w:pPr>
            <w:r>
              <w:t>(ulica, nr budynku/lokalu)</w:t>
            </w:r>
          </w:p>
          <w:p w14:paraId="4D10A789" w14:textId="77777777" w:rsidR="00013D8F" w:rsidRDefault="00013D8F" w:rsidP="00013D8F">
            <w:pPr>
              <w:jc w:val="center"/>
            </w:pPr>
          </w:p>
          <w:p w14:paraId="12F81E72" w14:textId="77777777" w:rsidR="00013D8F" w:rsidRDefault="001369E2" w:rsidP="00013D8F">
            <w:pPr>
              <w:jc w:val="center"/>
            </w:pPr>
            <w:sdt>
              <w:sdtPr>
                <w:id w:val="175852059"/>
                <w:placeholder>
                  <w:docPart w:val="3ECA0EE8878E4E7497717458890CEEEF"/>
                </w:placeholder>
                <w:showingPlcHdr/>
              </w:sdtPr>
              <w:sdtEndPr/>
              <w:sdtContent>
                <w:r w:rsidR="009E1236" w:rsidRPr="00B00BE3">
                  <w:rPr>
                    <w:rStyle w:val="Tekstzastpczy"/>
                    <w:rFonts w:eastAsiaTheme="minorHAnsi"/>
                  </w:rPr>
                  <w:t>Kliknij tutaj, aby wprowadzić tekst.</w:t>
                </w:r>
              </w:sdtContent>
            </w:sdt>
          </w:p>
          <w:p w14:paraId="53B4AF90" w14:textId="77777777" w:rsidR="00013D8F" w:rsidRDefault="00013D8F" w:rsidP="00013D8F">
            <w:pPr>
              <w:jc w:val="center"/>
            </w:pPr>
            <w:r>
              <w:t>(miejscowość, kod pocztowy, poczta, kraj)</w:t>
            </w:r>
          </w:p>
        </w:tc>
      </w:tr>
      <w:tr w:rsidR="00013D8F" w14:paraId="14F197E2" w14:textId="77777777" w:rsidTr="00013D8F">
        <w:trPr>
          <w:trHeight w:val="449"/>
        </w:trPr>
        <w:tc>
          <w:tcPr>
            <w:tcW w:w="9498" w:type="dxa"/>
            <w:tcBorders>
              <w:bottom w:val="nil"/>
            </w:tcBorders>
            <w:shd w:val="clear" w:color="auto" w:fill="F2F2F2" w:themeFill="background1" w:themeFillShade="F2"/>
          </w:tcPr>
          <w:p w14:paraId="4465EAE8" w14:textId="77777777" w:rsidR="00013D8F" w:rsidRPr="005F0F03" w:rsidRDefault="00013D8F" w:rsidP="00013D8F">
            <w:pPr>
              <w:rPr>
                <w:i/>
              </w:rPr>
            </w:pPr>
            <w:r w:rsidRPr="005F0F03">
              <w:rPr>
                <w:i/>
              </w:rPr>
              <w:t xml:space="preserve">Tę część wniosku </w:t>
            </w:r>
            <w:r w:rsidRPr="005F0F03">
              <w:rPr>
                <w:i/>
                <w:u w:val="single"/>
              </w:rPr>
              <w:t>wypełnia wyłącznie</w:t>
            </w:r>
            <w:r w:rsidRPr="005F0F03">
              <w:rPr>
                <w:i/>
              </w:rPr>
              <w:t xml:space="preserve"> przedsiębiorca prowadzący jednoosobową działalność gospodarczą</w:t>
            </w:r>
          </w:p>
        </w:tc>
      </w:tr>
      <w:tr w:rsidR="00013D8F" w14:paraId="5AA1A83D" w14:textId="77777777" w:rsidTr="00F60AD5">
        <w:trPr>
          <w:trHeight w:val="567"/>
        </w:trPr>
        <w:tc>
          <w:tcPr>
            <w:tcW w:w="9498" w:type="dxa"/>
            <w:shd w:val="clear" w:color="auto" w:fill="auto"/>
            <w:vAlign w:val="center"/>
          </w:tcPr>
          <w:p w14:paraId="135C652A" w14:textId="77777777" w:rsidR="00013D8F" w:rsidRDefault="00013D8F" w:rsidP="00013D8F">
            <w:r>
              <w:t>Miejsce zamieszkania:</w:t>
            </w:r>
          </w:p>
        </w:tc>
      </w:tr>
      <w:tr w:rsidR="00013D8F" w14:paraId="0AB54A49" w14:textId="77777777" w:rsidTr="00590CBE">
        <w:tc>
          <w:tcPr>
            <w:tcW w:w="9498" w:type="dxa"/>
            <w:shd w:val="clear" w:color="auto" w:fill="auto"/>
            <w:vAlign w:val="center"/>
          </w:tcPr>
          <w:p w14:paraId="06C01DE8" w14:textId="77777777" w:rsidR="00013D8F" w:rsidRDefault="00013D8F" w:rsidP="00013D8F">
            <w:pPr>
              <w:jc w:val="center"/>
            </w:pPr>
          </w:p>
          <w:p w14:paraId="1347F66C" w14:textId="77777777" w:rsidR="00013D8F" w:rsidRDefault="001369E2" w:rsidP="00013D8F">
            <w:pPr>
              <w:jc w:val="center"/>
            </w:pPr>
            <w:sdt>
              <w:sdtPr>
                <w:id w:val="1015193507"/>
                <w:placeholder>
                  <w:docPart w:val="E65C781E57BC424597BF8667B896EB30"/>
                </w:placeholder>
                <w:showingPlcHdr/>
              </w:sdtPr>
              <w:sdtEndPr/>
              <w:sdtContent>
                <w:r w:rsidR="009E1236" w:rsidRPr="00B00BE3">
                  <w:rPr>
                    <w:rStyle w:val="Tekstzastpczy"/>
                    <w:rFonts w:eastAsiaTheme="minorHAnsi"/>
                  </w:rPr>
                  <w:t>Kliknij tutaj, aby wprowadzić tekst.</w:t>
                </w:r>
              </w:sdtContent>
            </w:sdt>
          </w:p>
          <w:p w14:paraId="4AC535FF" w14:textId="77777777" w:rsidR="00013D8F" w:rsidRDefault="00013D8F" w:rsidP="00013D8F">
            <w:pPr>
              <w:jc w:val="center"/>
            </w:pPr>
            <w:r>
              <w:t>(miejscowość)</w:t>
            </w:r>
          </w:p>
        </w:tc>
      </w:tr>
      <w:tr w:rsidR="00013D8F" w14:paraId="6CF6E228" w14:textId="77777777" w:rsidTr="00590CBE">
        <w:tc>
          <w:tcPr>
            <w:tcW w:w="9498" w:type="dxa"/>
            <w:shd w:val="clear" w:color="auto" w:fill="auto"/>
            <w:vAlign w:val="center"/>
          </w:tcPr>
          <w:p w14:paraId="67EF9368" w14:textId="77777777" w:rsidR="00013D8F" w:rsidRDefault="00013D8F" w:rsidP="00013D8F">
            <w:r>
              <w:t>Adres zamieszkania:</w:t>
            </w:r>
          </w:p>
        </w:tc>
      </w:tr>
      <w:tr w:rsidR="00013D8F" w14:paraId="6458DF9B" w14:textId="77777777" w:rsidTr="00590CBE">
        <w:tc>
          <w:tcPr>
            <w:tcW w:w="9498" w:type="dxa"/>
            <w:shd w:val="clear" w:color="auto" w:fill="auto"/>
            <w:vAlign w:val="bottom"/>
          </w:tcPr>
          <w:p w14:paraId="564F0F84" w14:textId="77777777" w:rsidR="00013D8F" w:rsidRDefault="00013D8F" w:rsidP="00013D8F">
            <w:pPr>
              <w:jc w:val="center"/>
            </w:pPr>
          </w:p>
          <w:p w14:paraId="321325E1" w14:textId="77777777" w:rsidR="009E1236" w:rsidRDefault="001369E2" w:rsidP="00013D8F">
            <w:pPr>
              <w:jc w:val="center"/>
            </w:pPr>
            <w:sdt>
              <w:sdtPr>
                <w:id w:val="-596095439"/>
                <w:placeholder>
                  <w:docPart w:val="C4AE83C68ABE44278329D06F8B4E5BF5"/>
                </w:placeholder>
                <w:showingPlcHdr/>
              </w:sdtPr>
              <w:sdtEndPr/>
              <w:sdtContent>
                <w:r w:rsidR="009E1236" w:rsidRPr="00B00BE3">
                  <w:rPr>
                    <w:rStyle w:val="Tekstzastpczy"/>
                    <w:rFonts w:eastAsiaTheme="minorHAnsi"/>
                  </w:rPr>
                  <w:t>Kliknij tutaj, aby wprowadzić tekst.</w:t>
                </w:r>
              </w:sdtContent>
            </w:sdt>
            <w:r w:rsidR="009E1236">
              <w:t xml:space="preserve"> </w:t>
            </w:r>
          </w:p>
          <w:p w14:paraId="23A0E3EF" w14:textId="77777777" w:rsidR="00013D8F" w:rsidRDefault="00013D8F" w:rsidP="00013D8F">
            <w:pPr>
              <w:jc w:val="center"/>
            </w:pPr>
            <w:r>
              <w:t>(ulica, nr budynku/lokalu)</w:t>
            </w:r>
          </w:p>
          <w:p w14:paraId="6E550E54" w14:textId="77777777" w:rsidR="00013D8F" w:rsidRDefault="00013D8F" w:rsidP="00013D8F">
            <w:pPr>
              <w:jc w:val="center"/>
            </w:pPr>
          </w:p>
          <w:p w14:paraId="5013A9CC" w14:textId="77777777" w:rsidR="00013D8F" w:rsidRDefault="001369E2" w:rsidP="00013D8F">
            <w:pPr>
              <w:jc w:val="center"/>
            </w:pPr>
            <w:sdt>
              <w:sdtPr>
                <w:id w:val="774678552"/>
                <w:placeholder>
                  <w:docPart w:val="B1D7D6447D994CC8A3053ECCC52AF204"/>
                </w:placeholder>
                <w:showingPlcHdr/>
              </w:sdtPr>
              <w:sdtEndPr/>
              <w:sdtContent>
                <w:r w:rsidR="009E1236" w:rsidRPr="00B00BE3">
                  <w:rPr>
                    <w:rStyle w:val="Tekstzastpczy"/>
                    <w:rFonts w:eastAsiaTheme="minorHAnsi"/>
                  </w:rPr>
                  <w:t>Kliknij tutaj, aby wprowadzić tekst.</w:t>
                </w:r>
              </w:sdtContent>
            </w:sdt>
          </w:p>
          <w:p w14:paraId="1D65C590" w14:textId="77777777" w:rsidR="00013D8F" w:rsidRDefault="00013D8F" w:rsidP="00013D8F">
            <w:pPr>
              <w:jc w:val="center"/>
            </w:pPr>
            <w:r>
              <w:t>(miejscowość, kod pocztowy, poczta, kraj)</w:t>
            </w:r>
          </w:p>
        </w:tc>
      </w:tr>
      <w:tr w:rsidR="00F60AD5" w:rsidRPr="005F0F03" w14:paraId="1B618987" w14:textId="77777777" w:rsidTr="00F60AD5">
        <w:trPr>
          <w:trHeight w:val="567"/>
        </w:trPr>
        <w:tc>
          <w:tcPr>
            <w:tcW w:w="9498" w:type="dxa"/>
            <w:shd w:val="clear" w:color="auto" w:fill="auto"/>
            <w:vAlign w:val="center"/>
          </w:tcPr>
          <w:p w14:paraId="40872349" w14:textId="77777777" w:rsidR="00F60AD5" w:rsidRPr="00F60AD5" w:rsidRDefault="00F60AD5" w:rsidP="0038461D">
            <w:pPr>
              <w:rPr>
                <w:b/>
              </w:rPr>
            </w:pPr>
            <w:r w:rsidRPr="00F60AD5">
              <w:rPr>
                <w:b/>
              </w:rPr>
              <w:t xml:space="preserve">Adres </w:t>
            </w:r>
            <w:r w:rsidR="0038461D">
              <w:rPr>
                <w:b/>
              </w:rPr>
              <w:t>głównego</w:t>
            </w:r>
            <w:r w:rsidRPr="00F60AD5">
              <w:rPr>
                <w:b/>
              </w:rPr>
              <w:t xml:space="preserve"> miejsca wykonywania działalności</w:t>
            </w:r>
          </w:p>
        </w:tc>
      </w:tr>
      <w:tr w:rsidR="00F60AD5" w14:paraId="0F87E5A7" w14:textId="77777777" w:rsidTr="00307BC5">
        <w:tc>
          <w:tcPr>
            <w:tcW w:w="9498" w:type="dxa"/>
            <w:shd w:val="clear" w:color="auto" w:fill="auto"/>
            <w:vAlign w:val="bottom"/>
          </w:tcPr>
          <w:p w14:paraId="07E5CA00" w14:textId="77777777" w:rsidR="00F60AD5" w:rsidRDefault="00F60AD5" w:rsidP="00307BC5">
            <w:pPr>
              <w:jc w:val="center"/>
            </w:pPr>
          </w:p>
          <w:p w14:paraId="15832032" w14:textId="77777777" w:rsidR="009E1236" w:rsidRDefault="001369E2" w:rsidP="00307BC5">
            <w:pPr>
              <w:jc w:val="center"/>
            </w:pPr>
            <w:sdt>
              <w:sdtPr>
                <w:id w:val="-696306010"/>
                <w:placeholder>
                  <w:docPart w:val="204C6040B2C14D49BB986370E85A38F5"/>
                </w:placeholder>
                <w:showingPlcHdr/>
              </w:sdtPr>
              <w:sdtEndPr/>
              <w:sdtContent>
                <w:r w:rsidR="009E1236" w:rsidRPr="00B00BE3">
                  <w:rPr>
                    <w:rStyle w:val="Tekstzastpczy"/>
                    <w:rFonts w:eastAsiaTheme="minorHAnsi"/>
                  </w:rPr>
                  <w:t>Kliknij tutaj, aby wprowadzić tekst.</w:t>
                </w:r>
              </w:sdtContent>
            </w:sdt>
            <w:r w:rsidR="009E1236">
              <w:t xml:space="preserve"> </w:t>
            </w:r>
          </w:p>
          <w:p w14:paraId="6276C87F" w14:textId="77777777" w:rsidR="00F60AD5" w:rsidRDefault="00F60AD5" w:rsidP="00307BC5">
            <w:pPr>
              <w:jc w:val="center"/>
            </w:pPr>
            <w:r>
              <w:t>(ulica, nr budynku/lokalu)</w:t>
            </w:r>
          </w:p>
          <w:p w14:paraId="01F6A208" w14:textId="77777777" w:rsidR="00F60AD5" w:rsidRDefault="00F60AD5" w:rsidP="00307BC5">
            <w:pPr>
              <w:jc w:val="center"/>
            </w:pPr>
          </w:p>
          <w:p w14:paraId="6DB2C3FA" w14:textId="77777777" w:rsidR="009E1236" w:rsidRDefault="001369E2" w:rsidP="00307BC5">
            <w:pPr>
              <w:jc w:val="center"/>
            </w:pPr>
            <w:sdt>
              <w:sdtPr>
                <w:id w:val="471487253"/>
                <w:placeholder>
                  <w:docPart w:val="E155C5484F1F41AF9F37EF3B60318516"/>
                </w:placeholder>
                <w:showingPlcHdr/>
              </w:sdtPr>
              <w:sdtEndPr/>
              <w:sdtContent>
                <w:r w:rsidR="009E1236" w:rsidRPr="00B00BE3">
                  <w:rPr>
                    <w:rStyle w:val="Tekstzastpczy"/>
                    <w:rFonts w:eastAsiaTheme="minorHAnsi"/>
                  </w:rPr>
                  <w:t>Kliknij tutaj, aby wprowadzić tekst.</w:t>
                </w:r>
              </w:sdtContent>
            </w:sdt>
            <w:r w:rsidR="009E1236">
              <w:t xml:space="preserve"> </w:t>
            </w:r>
          </w:p>
          <w:p w14:paraId="7E153B11" w14:textId="77777777" w:rsidR="00F60AD5" w:rsidRDefault="00F60AD5" w:rsidP="00307BC5">
            <w:pPr>
              <w:jc w:val="center"/>
            </w:pPr>
            <w:r>
              <w:t>(kod pocztowy, miejscowość, kraj)</w:t>
            </w:r>
          </w:p>
        </w:tc>
      </w:tr>
    </w:tbl>
    <w:p w14:paraId="6B81EF7D" w14:textId="77777777" w:rsidR="00013D8F" w:rsidRDefault="00013D8F" w:rsidP="0047107A">
      <w:pPr>
        <w:autoSpaceDE w:val="0"/>
        <w:autoSpaceDN w:val="0"/>
        <w:adjustRightInd w:val="0"/>
        <w:jc w:val="both"/>
      </w:pPr>
    </w:p>
    <w:p w14:paraId="72CD749C" w14:textId="77777777" w:rsidR="00013D8F" w:rsidRDefault="00013D8F" w:rsidP="0047107A">
      <w:pPr>
        <w:autoSpaceDE w:val="0"/>
        <w:autoSpaceDN w:val="0"/>
        <w:adjustRightInd w:val="0"/>
        <w:jc w:val="both"/>
      </w:pPr>
    </w:p>
    <w:p w14:paraId="4EFF7B95" w14:textId="77777777" w:rsidR="00496B35" w:rsidRDefault="00496B35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E1AD0" w14:paraId="1A94D62E" w14:textId="77777777" w:rsidTr="005F0F03">
        <w:trPr>
          <w:trHeight w:val="485"/>
        </w:trPr>
        <w:tc>
          <w:tcPr>
            <w:tcW w:w="9498" w:type="dxa"/>
            <w:shd w:val="clear" w:color="auto" w:fill="BFBFBF"/>
            <w:vAlign w:val="center"/>
          </w:tcPr>
          <w:p w14:paraId="3A34E729" w14:textId="77777777" w:rsidR="002E1AD0" w:rsidRPr="00DC61D5" w:rsidRDefault="002E1AD0" w:rsidP="00DC61D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601" w:hanging="283"/>
              <w:rPr>
                <w:b/>
              </w:rPr>
            </w:pPr>
            <w:r w:rsidRPr="00DC61D5">
              <w:rPr>
                <w:b/>
              </w:rPr>
              <w:lastRenderedPageBreak/>
              <w:t xml:space="preserve">Przedmiot </w:t>
            </w:r>
            <w:r w:rsidR="00FF2B06" w:rsidRPr="00DC61D5">
              <w:rPr>
                <w:b/>
              </w:rPr>
              <w:t>powiadomienia</w:t>
            </w:r>
            <w:r w:rsidRPr="00DC61D5">
              <w:rPr>
                <w:b/>
              </w:rPr>
              <w:t xml:space="preserve"> </w:t>
            </w:r>
          </w:p>
        </w:tc>
      </w:tr>
      <w:tr w:rsidR="002E1AD0" w14:paraId="6F4D10E5" w14:textId="77777777" w:rsidTr="00DF2339">
        <w:trPr>
          <w:trHeight w:val="1490"/>
        </w:trPr>
        <w:tc>
          <w:tcPr>
            <w:tcW w:w="9498" w:type="dxa"/>
            <w:shd w:val="clear" w:color="auto" w:fill="auto"/>
            <w:vAlign w:val="center"/>
          </w:tcPr>
          <w:p w14:paraId="5AE964B9" w14:textId="77777777" w:rsidR="00040E88" w:rsidRDefault="00040E88" w:rsidP="00FF2B06">
            <w:pPr>
              <w:autoSpaceDE w:val="0"/>
              <w:autoSpaceDN w:val="0"/>
              <w:adjustRightInd w:val="0"/>
              <w:jc w:val="both"/>
            </w:pPr>
          </w:p>
          <w:p w14:paraId="46C9E805" w14:textId="4095578A" w:rsidR="00DF2339" w:rsidRDefault="00040E88" w:rsidP="00FF2B06">
            <w:pPr>
              <w:autoSpaceDE w:val="0"/>
              <w:autoSpaceDN w:val="0"/>
              <w:adjustRightInd w:val="0"/>
              <w:jc w:val="both"/>
            </w:pPr>
            <w:r>
              <w:t>Powiadomienie podmiotu prowadzącego działalność polegającą na świadczeniu usług, o</w:t>
            </w:r>
            <w:r w:rsidR="00DF2339">
              <w:t> </w:t>
            </w:r>
            <w:r>
              <w:t>których mowa w art. 6 pkt 11 lit. a) i lit. b) ustawy o usługach płatniczych,</w:t>
            </w:r>
            <w:r w:rsidR="00FF2B06">
              <w:t xml:space="preserve"> </w:t>
            </w:r>
            <w:r w:rsidR="00DF2339">
              <w:t>składane ze względu na fakt, iż całkowita wartość transakcji płatniczych dokonanych w ramach tego typu działalności podczas ostatnich 12 miesięcy przekroczyła 1</w:t>
            </w:r>
            <w:r w:rsidR="00776336">
              <w:t xml:space="preserve"> mln</w:t>
            </w:r>
            <w:r w:rsidR="00DF2339">
              <w:t xml:space="preserve"> euro.</w:t>
            </w:r>
          </w:p>
          <w:p w14:paraId="4AD6E75A" w14:textId="77777777" w:rsidR="00DF2339" w:rsidRDefault="00DF2339" w:rsidP="00FF2B06">
            <w:pPr>
              <w:autoSpaceDE w:val="0"/>
              <w:autoSpaceDN w:val="0"/>
              <w:adjustRightInd w:val="0"/>
              <w:jc w:val="both"/>
            </w:pPr>
          </w:p>
          <w:p w14:paraId="317631E0" w14:textId="77777777" w:rsidR="00DF2339" w:rsidRDefault="001369E2" w:rsidP="00DC61D5">
            <w:pPr>
              <w:tabs>
                <w:tab w:val="left" w:pos="459"/>
              </w:tabs>
              <w:autoSpaceDE w:val="0"/>
              <w:autoSpaceDN w:val="0"/>
              <w:adjustRightInd w:val="0"/>
              <w:ind w:left="459" w:hanging="425"/>
              <w:jc w:val="both"/>
            </w:pPr>
            <w:sdt>
              <w:sdtPr>
                <w:id w:val="67839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378F">
              <w:t>Jeśli TAK</w:t>
            </w:r>
            <w:r w:rsidR="00DF2339">
              <w:t xml:space="preserve"> – należy przejść do </w:t>
            </w:r>
            <w:r w:rsidR="00DF2339" w:rsidRPr="00AC42FE">
              <w:rPr>
                <w:b/>
              </w:rPr>
              <w:t xml:space="preserve">części </w:t>
            </w:r>
            <w:r w:rsidR="00AC42FE" w:rsidRPr="00AC42FE">
              <w:rPr>
                <w:b/>
              </w:rPr>
              <w:t>1.5</w:t>
            </w:r>
            <w:r w:rsidR="00DF2339">
              <w:t xml:space="preserve"> </w:t>
            </w:r>
          </w:p>
          <w:p w14:paraId="1E643179" w14:textId="13C8B82D" w:rsidR="00DF2339" w:rsidRDefault="001369E2" w:rsidP="00DC61D5">
            <w:pPr>
              <w:ind w:left="318" w:hanging="284"/>
              <w:jc w:val="both"/>
            </w:pPr>
            <w:sdt>
              <w:sdtPr>
                <w:id w:val="-83776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378F">
              <w:t xml:space="preserve">Jeśli NIE – kwota transakcji płatniczych wykonanych </w:t>
            </w:r>
            <w:r w:rsidR="00A17BDF">
              <w:t xml:space="preserve">przy użyciu instrumentu płatniczego </w:t>
            </w:r>
            <w:r w:rsidR="008C378F">
              <w:t xml:space="preserve">w ramach </w:t>
            </w:r>
            <w:r w:rsidR="008C378F" w:rsidRPr="00776336">
              <w:t xml:space="preserve">tzw. ograniczonej sieci </w:t>
            </w:r>
            <w:r w:rsidR="008C378F">
              <w:t xml:space="preserve">NIE przekroczyła 1 mln euro w </w:t>
            </w:r>
            <w:r w:rsidR="00776336">
              <w:t xml:space="preserve">okresie </w:t>
            </w:r>
            <w:r w:rsidR="008C378F">
              <w:t xml:space="preserve">ostatnich 12 miesięcy </w:t>
            </w:r>
            <w:r w:rsidR="007B244C">
              <w:t xml:space="preserve">lub podmiot zakończył prowadzenie działalności w ramach tzw. </w:t>
            </w:r>
            <w:r w:rsidR="007B244C" w:rsidRPr="00776336">
              <w:t>ograniczonej sieci</w:t>
            </w:r>
            <w:r w:rsidR="007B244C">
              <w:t xml:space="preserve"> albo zakończył prowadzenie działalności </w:t>
            </w:r>
            <w:r w:rsidR="00A17BDF">
              <w:t xml:space="preserve">gospodarczej </w:t>
            </w:r>
            <w:r w:rsidR="007B244C">
              <w:t xml:space="preserve">w ogóle </w:t>
            </w:r>
            <w:r w:rsidR="00DF2339">
              <w:t xml:space="preserve">– należy przejść do </w:t>
            </w:r>
            <w:r w:rsidR="00DF2339" w:rsidRPr="00AC42FE">
              <w:rPr>
                <w:b/>
              </w:rPr>
              <w:t xml:space="preserve">części </w:t>
            </w:r>
            <w:r w:rsidR="00AC42FE" w:rsidRPr="00AC42FE">
              <w:rPr>
                <w:b/>
              </w:rPr>
              <w:t>2.</w:t>
            </w:r>
          </w:p>
          <w:p w14:paraId="04CAB34C" w14:textId="77777777" w:rsidR="002E1AD0" w:rsidRDefault="002E1AD0" w:rsidP="00DF2339">
            <w:pPr>
              <w:autoSpaceDE w:val="0"/>
              <w:autoSpaceDN w:val="0"/>
              <w:adjustRightInd w:val="0"/>
              <w:jc w:val="both"/>
            </w:pPr>
          </w:p>
        </w:tc>
      </w:tr>
      <w:tr w:rsidR="00DF2339" w14:paraId="38989D8B" w14:textId="77777777" w:rsidTr="007B244C">
        <w:trPr>
          <w:trHeight w:val="801"/>
        </w:trPr>
        <w:tc>
          <w:tcPr>
            <w:tcW w:w="9498" w:type="dxa"/>
            <w:shd w:val="clear" w:color="auto" w:fill="auto"/>
            <w:vAlign w:val="center"/>
          </w:tcPr>
          <w:p w14:paraId="7A8E1A6C" w14:textId="77777777" w:rsidR="00DF2339" w:rsidRPr="007B244C" w:rsidRDefault="00DF2339" w:rsidP="007B244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B244C">
              <w:rPr>
                <w:b/>
                <w:i/>
              </w:rPr>
              <w:t>Podstawa prawna:</w:t>
            </w:r>
            <w:r w:rsidRPr="007B244C">
              <w:rPr>
                <w:i/>
              </w:rPr>
              <w:t xml:space="preserve"> art. 6c ustawy z dnia 19 sierpni</w:t>
            </w:r>
            <w:r w:rsidR="007B244C">
              <w:rPr>
                <w:i/>
              </w:rPr>
              <w:t>a 2011 r. o usługach płatniczych</w:t>
            </w:r>
            <w:r w:rsidR="007B244C">
              <w:rPr>
                <w:i/>
              </w:rPr>
              <w:br/>
            </w:r>
            <w:r w:rsidRPr="007B244C">
              <w:rPr>
                <w:i/>
              </w:rPr>
              <w:t>(Dz. U. z 2017 r. poz. 2003, z późn. zm.)</w:t>
            </w:r>
          </w:p>
        </w:tc>
      </w:tr>
    </w:tbl>
    <w:p w14:paraId="51E09E29" w14:textId="77777777" w:rsidR="0074779A" w:rsidRDefault="0074779A" w:rsidP="0047107A">
      <w:pPr>
        <w:autoSpaceDE w:val="0"/>
        <w:autoSpaceDN w:val="0"/>
        <w:adjustRightInd w:val="0"/>
        <w:jc w:val="both"/>
      </w:pPr>
    </w:p>
    <w:p w14:paraId="31205B5E" w14:textId="77777777" w:rsidR="007A584C" w:rsidRDefault="007A584C" w:rsidP="0047107A">
      <w:pPr>
        <w:autoSpaceDE w:val="0"/>
        <w:autoSpaceDN w:val="0"/>
        <w:adjustRightInd w:val="0"/>
        <w:jc w:val="both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286"/>
      </w:tblGrid>
      <w:tr w:rsidR="00724063" w14:paraId="4E84BC26" w14:textId="77777777" w:rsidTr="00724063">
        <w:tc>
          <w:tcPr>
            <w:tcW w:w="9498" w:type="dxa"/>
            <w:shd w:val="clear" w:color="auto" w:fill="D9D9D9" w:themeFill="background1" w:themeFillShade="D9"/>
          </w:tcPr>
          <w:p w14:paraId="415E0222" w14:textId="77777777" w:rsidR="00724063" w:rsidRPr="00360A5A" w:rsidRDefault="00724063" w:rsidP="00360A5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601" w:hanging="283"/>
              <w:jc w:val="both"/>
              <w:rPr>
                <w:b/>
              </w:rPr>
            </w:pPr>
            <w:r w:rsidRPr="00360A5A">
              <w:rPr>
                <w:b/>
              </w:rPr>
              <w:t xml:space="preserve">Czy podmiot składał wcześniej powiadomienie dotyczące świadczenia usług w ramach </w:t>
            </w:r>
            <w:r w:rsidRPr="00776336">
              <w:rPr>
                <w:b/>
              </w:rPr>
              <w:t>tzw. ograniczonej sieci</w:t>
            </w:r>
            <w:r w:rsidRPr="00360A5A">
              <w:rPr>
                <w:b/>
              </w:rPr>
              <w:t xml:space="preserve"> do Komisji Nadzoru Finansowego?</w:t>
            </w:r>
          </w:p>
        </w:tc>
      </w:tr>
      <w:tr w:rsidR="00724063" w14:paraId="34070571" w14:textId="77777777" w:rsidTr="00724063">
        <w:tc>
          <w:tcPr>
            <w:tcW w:w="9498" w:type="dxa"/>
          </w:tcPr>
          <w:p w14:paraId="5532E9ED" w14:textId="77777777" w:rsidR="00724063" w:rsidRDefault="00724063" w:rsidP="00724063">
            <w:pPr>
              <w:autoSpaceDE w:val="0"/>
              <w:autoSpaceDN w:val="0"/>
              <w:adjustRightInd w:val="0"/>
              <w:jc w:val="both"/>
            </w:pPr>
          </w:p>
          <w:p w14:paraId="1D45070F" w14:textId="77777777" w:rsidR="00724063" w:rsidRDefault="001369E2" w:rsidP="00724063">
            <w:pPr>
              <w:autoSpaceDE w:val="0"/>
              <w:autoSpaceDN w:val="0"/>
              <w:adjustRightInd w:val="0"/>
              <w:jc w:val="both"/>
            </w:pPr>
            <w:sdt>
              <w:sdtPr>
                <w:id w:val="129811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B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063">
              <w:t xml:space="preserve">Jeśli TAK – należy przejść do </w:t>
            </w:r>
            <w:r w:rsidR="00724063" w:rsidRPr="00AC42FE">
              <w:rPr>
                <w:b/>
              </w:rPr>
              <w:t xml:space="preserve">części </w:t>
            </w:r>
            <w:r w:rsidR="00AC42FE">
              <w:rPr>
                <w:b/>
              </w:rPr>
              <w:t>1.6</w:t>
            </w:r>
            <w:r w:rsidR="00AC42FE" w:rsidRPr="00AC42FE">
              <w:rPr>
                <w:b/>
              </w:rPr>
              <w:t>.</w:t>
            </w:r>
          </w:p>
          <w:p w14:paraId="7C2C9BBE" w14:textId="77777777" w:rsidR="00724063" w:rsidRDefault="001369E2" w:rsidP="00724063">
            <w:pPr>
              <w:autoSpaceDE w:val="0"/>
              <w:autoSpaceDN w:val="0"/>
              <w:adjustRightInd w:val="0"/>
              <w:jc w:val="both"/>
            </w:pPr>
            <w:sdt>
              <w:sdtPr>
                <w:id w:val="209064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0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063">
              <w:t xml:space="preserve">Jeśli NIE – należy przejść do </w:t>
            </w:r>
            <w:r w:rsidR="00724063" w:rsidRPr="00AC42FE">
              <w:rPr>
                <w:b/>
              </w:rPr>
              <w:t xml:space="preserve">części </w:t>
            </w:r>
            <w:r w:rsidR="00AC42FE" w:rsidRPr="00AC42FE">
              <w:rPr>
                <w:b/>
              </w:rPr>
              <w:t>2.</w:t>
            </w:r>
          </w:p>
          <w:p w14:paraId="565FCB4C" w14:textId="77777777" w:rsidR="00724063" w:rsidRDefault="00724063" w:rsidP="0047107A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0C6889EF" w14:textId="77777777" w:rsidR="00336D6F" w:rsidRDefault="00336D6F" w:rsidP="0047107A">
      <w:pPr>
        <w:autoSpaceDE w:val="0"/>
        <w:autoSpaceDN w:val="0"/>
        <w:adjustRightInd w:val="0"/>
        <w:jc w:val="both"/>
      </w:pPr>
    </w:p>
    <w:p w14:paraId="21804D0C" w14:textId="77777777" w:rsidR="00336D6F" w:rsidRDefault="00336D6F" w:rsidP="0047107A">
      <w:pPr>
        <w:autoSpaceDE w:val="0"/>
        <w:autoSpaceDN w:val="0"/>
        <w:adjustRightInd w:val="0"/>
        <w:jc w:val="both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286"/>
      </w:tblGrid>
      <w:tr w:rsidR="00724063" w14:paraId="14DFA1DE" w14:textId="77777777" w:rsidTr="00724063">
        <w:tc>
          <w:tcPr>
            <w:tcW w:w="9498" w:type="dxa"/>
            <w:shd w:val="clear" w:color="auto" w:fill="D9D9D9" w:themeFill="background1" w:themeFillShade="D9"/>
          </w:tcPr>
          <w:p w14:paraId="52189A2D" w14:textId="77777777" w:rsidR="00724063" w:rsidRPr="00A258C9" w:rsidRDefault="00724063" w:rsidP="00A258C9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601" w:hanging="241"/>
              <w:jc w:val="both"/>
              <w:rPr>
                <w:b/>
              </w:rPr>
            </w:pPr>
            <w:r w:rsidRPr="00A258C9">
              <w:rPr>
                <w:b/>
              </w:rPr>
              <w:t>Czy charakter usług świadczonych przez podmiot w ramach tzw. ograniczonej sieci uległ zmianie?</w:t>
            </w:r>
          </w:p>
        </w:tc>
      </w:tr>
      <w:tr w:rsidR="00724063" w14:paraId="1F700E71" w14:textId="77777777" w:rsidTr="00724063">
        <w:tc>
          <w:tcPr>
            <w:tcW w:w="9498" w:type="dxa"/>
          </w:tcPr>
          <w:p w14:paraId="62517C3E" w14:textId="77777777" w:rsidR="00336D6F" w:rsidRDefault="00336D6F" w:rsidP="00336D6F">
            <w:pPr>
              <w:autoSpaceDE w:val="0"/>
              <w:autoSpaceDN w:val="0"/>
              <w:adjustRightInd w:val="0"/>
              <w:jc w:val="both"/>
            </w:pPr>
          </w:p>
          <w:p w14:paraId="6B183202" w14:textId="77777777" w:rsidR="00336D6F" w:rsidRDefault="001369E2" w:rsidP="00336D6F">
            <w:pPr>
              <w:autoSpaceDE w:val="0"/>
              <w:autoSpaceDN w:val="0"/>
              <w:adjustRightInd w:val="0"/>
              <w:jc w:val="both"/>
            </w:pPr>
            <w:sdt>
              <w:sdtPr>
                <w:id w:val="157485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D6F">
              <w:t xml:space="preserve">Jeśli NIE – należy przejść do </w:t>
            </w:r>
            <w:r w:rsidR="00336D6F" w:rsidRPr="00AC42FE">
              <w:rPr>
                <w:b/>
              </w:rPr>
              <w:t xml:space="preserve">części </w:t>
            </w:r>
            <w:r w:rsidR="00AC42FE" w:rsidRPr="00AC42FE">
              <w:rPr>
                <w:b/>
              </w:rPr>
              <w:t>2.</w:t>
            </w:r>
          </w:p>
          <w:p w14:paraId="1A436E9D" w14:textId="77777777" w:rsidR="00336D6F" w:rsidRDefault="001369E2" w:rsidP="00336D6F">
            <w:pPr>
              <w:autoSpaceDE w:val="0"/>
              <w:autoSpaceDN w:val="0"/>
              <w:adjustRightInd w:val="0"/>
              <w:ind w:left="318" w:hanging="318"/>
              <w:jc w:val="both"/>
            </w:pPr>
            <w:sdt>
              <w:sdtPr>
                <w:id w:val="213728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D6F">
              <w:t xml:space="preserve">Jeśli TAK – proszę wyjaśnić (poniżej) w jaki sposób i w jakim zakresie usługi świadczone w ramach tzw. ograniczonej sieci uległy zmianie oraz wypełnić </w:t>
            </w:r>
            <w:r w:rsidR="00336D6F" w:rsidRPr="00AC42FE">
              <w:rPr>
                <w:b/>
              </w:rPr>
              <w:t xml:space="preserve">część </w:t>
            </w:r>
            <w:r w:rsidR="00AC42FE" w:rsidRPr="00AC42FE">
              <w:rPr>
                <w:b/>
              </w:rPr>
              <w:t>2</w:t>
            </w:r>
            <w:r w:rsidR="00336D6F" w:rsidRPr="00AC42FE">
              <w:rPr>
                <w:b/>
              </w:rPr>
              <w:t xml:space="preserve"> oraz </w:t>
            </w:r>
            <w:r w:rsidR="00AC42FE" w:rsidRPr="00AC42FE">
              <w:rPr>
                <w:b/>
              </w:rPr>
              <w:t>3</w:t>
            </w:r>
          </w:p>
          <w:p w14:paraId="27F7487D" w14:textId="77777777" w:rsidR="00336D6F" w:rsidRDefault="00336D6F" w:rsidP="00336D6F">
            <w:pPr>
              <w:autoSpaceDE w:val="0"/>
              <w:autoSpaceDN w:val="0"/>
              <w:adjustRightInd w:val="0"/>
              <w:jc w:val="both"/>
            </w:pPr>
          </w:p>
          <w:p w14:paraId="54A4B9E0" w14:textId="77777777" w:rsidR="00336D6F" w:rsidRDefault="00336D6F" w:rsidP="00336D6F">
            <w:pPr>
              <w:autoSpaceDE w:val="0"/>
              <w:autoSpaceDN w:val="0"/>
              <w:adjustRightInd w:val="0"/>
              <w:jc w:val="both"/>
            </w:pPr>
          </w:p>
          <w:p w14:paraId="4E7BB7BE" w14:textId="77777777" w:rsidR="00336D6F" w:rsidRDefault="00336D6F" w:rsidP="00336D6F">
            <w:pPr>
              <w:autoSpaceDE w:val="0"/>
              <w:autoSpaceDN w:val="0"/>
              <w:adjustRightInd w:val="0"/>
              <w:jc w:val="both"/>
            </w:pPr>
          </w:p>
          <w:p w14:paraId="7B44C70A" w14:textId="77777777" w:rsidR="00336D6F" w:rsidRDefault="00336D6F" w:rsidP="00336D6F">
            <w:pPr>
              <w:autoSpaceDE w:val="0"/>
              <w:autoSpaceDN w:val="0"/>
              <w:adjustRightInd w:val="0"/>
              <w:jc w:val="both"/>
            </w:pPr>
          </w:p>
          <w:p w14:paraId="1894D4BA" w14:textId="77777777" w:rsidR="00336D6F" w:rsidRDefault="00336D6F" w:rsidP="00336D6F">
            <w:pPr>
              <w:autoSpaceDE w:val="0"/>
              <w:autoSpaceDN w:val="0"/>
              <w:adjustRightInd w:val="0"/>
              <w:jc w:val="both"/>
            </w:pPr>
          </w:p>
          <w:p w14:paraId="20B1B46C" w14:textId="77777777" w:rsidR="00121227" w:rsidRDefault="00121227" w:rsidP="00336D6F">
            <w:pPr>
              <w:autoSpaceDE w:val="0"/>
              <w:autoSpaceDN w:val="0"/>
              <w:adjustRightInd w:val="0"/>
              <w:jc w:val="both"/>
            </w:pPr>
          </w:p>
          <w:p w14:paraId="5C634656" w14:textId="77777777" w:rsidR="00121227" w:rsidRDefault="00121227" w:rsidP="00336D6F">
            <w:pPr>
              <w:autoSpaceDE w:val="0"/>
              <w:autoSpaceDN w:val="0"/>
              <w:adjustRightInd w:val="0"/>
              <w:jc w:val="both"/>
            </w:pPr>
          </w:p>
          <w:p w14:paraId="678E266F" w14:textId="77777777" w:rsidR="00336D6F" w:rsidRDefault="00336D6F" w:rsidP="00336D6F">
            <w:pPr>
              <w:autoSpaceDE w:val="0"/>
              <w:autoSpaceDN w:val="0"/>
              <w:adjustRightInd w:val="0"/>
              <w:jc w:val="both"/>
            </w:pPr>
          </w:p>
          <w:p w14:paraId="53655E51" w14:textId="77777777" w:rsidR="00336D6F" w:rsidRDefault="00336D6F" w:rsidP="00336D6F">
            <w:pPr>
              <w:autoSpaceDE w:val="0"/>
              <w:autoSpaceDN w:val="0"/>
              <w:adjustRightInd w:val="0"/>
              <w:jc w:val="both"/>
            </w:pPr>
          </w:p>
          <w:p w14:paraId="72E03C23" w14:textId="77777777" w:rsidR="00724063" w:rsidRDefault="00724063" w:rsidP="0047107A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28E6C51E" w14:textId="77777777" w:rsidR="00FF2B06" w:rsidRDefault="00FF2B06" w:rsidP="0047107A">
      <w:pPr>
        <w:autoSpaceDE w:val="0"/>
        <w:autoSpaceDN w:val="0"/>
        <w:adjustRightInd w:val="0"/>
        <w:jc w:val="both"/>
      </w:pPr>
    </w:p>
    <w:p w14:paraId="3824CEFD" w14:textId="77777777" w:rsidR="00496B35" w:rsidRDefault="00496B35">
      <w:r>
        <w:br w:type="page"/>
      </w:r>
    </w:p>
    <w:p w14:paraId="77259780" w14:textId="77777777" w:rsidR="00A258C9" w:rsidRDefault="00121227" w:rsidP="00AD3CE6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142"/>
        <w:jc w:val="both"/>
        <w:rPr>
          <w:b/>
        </w:rPr>
      </w:pPr>
      <w:r w:rsidRPr="00A258C9">
        <w:rPr>
          <w:b/>
        </w:rPr>
        <w:lastRenderedPageBreak/>
        <w:t xml:space="preserve">INFORMACJA DOTYCZĄCA </w:t>
      </w:r>
      <w:r w:rsidR="00E32163" w:rsidRPr="00A258C9">
        <w:rPr>
          <w:b/>
        </w:rPr>
        <w:t>WARTOŚC</w:t>
      </w:r>
      <w:r w:rsidRPr="00A258C9">
        <w:rPr>
          <w:b/>
        </w:rPr>
        <w:t>I</w:t>
      </w:r>
      <w:r w:rsidR="00E32163" w:rsidRPr="00A258C9">
        <w:rPr>
          <w:b/>
        </w:rPr>
        <w:t xml:space="preserve"> TRANSAKCJI</w:t>
      </w:r>
    </w:p>
    <w:p w14:paraId="7831F04C" w14:textId="77777777" w:rsidR="00A258C9" w:rsidRDefault="00A258C9" w:rsidP="00A258C9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286"/>
      </w:tblGrid>
      <w:tr w:rsidR="00856ACC" w14:paraId="580CB73F" w14:textId="77777777" w:rsidTr="00AC42FE">
        <w:tc>
          <w:tcPr>
            <w:tcW w:w="9498" w:type="dxa"/>
            <w:shd w:val="clear" w:color="auto" w:fill="D9D9D9" w:themeFill="background1" w:themeFillShade="D9"/>
          </w:tcPr>
          <w:p w14:paraId="2EDC9BE8" w14:textId="77777777" w:rsidR="00856ACC" w:rsidRDefault="00856ACC" w:rsidP="00856AC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67" w:hanging="207"/>
              <w:jc w:val="both"/>
              <w:rPr>
                <w:b/>
              </w:rPr>
            </w:pPr>
            <w:r>
              <w:rPr>
                <w:b/>
              </w:rPr>
              <w:t>Proszę podać całkowitą wartość transakcji wykonanych, w ramach tzw. ograniczonej sieci, w ciągu ostatnich 12 miesięcy.</w:t>
            </w:r>
          </w:p>
          <w:p w14:paraId="6055D657" w14:textId="77777777" w:rsidR="00856ACC" w:rsidRPr="0044691F" w:rsidRDefault="0044691F" w:rsidP="00384494">
            <w:pPr>
              <w:pStyle w:val="Akapitzlist"/>
              <w:autoSpaceDE w:val="0"/>
              <w:autoSpaceDN w:val="0"/>
              <w:adjustRightInd w:val="0"/>
              <w:ind w:left="567"/>
              <w:jc w:val="both"/>
              <w:rPr>
                <w:i/>
              </w:rPr>
            </w:pPr>
            <w:r>
              <w:rPr>
                <w:i/>
              </w:rPr>
              <w:t xml:space="preserve">Dodatkowe wyjaśnienia </w:t>
            </w:r>
            <w:r w:rsidR="00071058">
              <w:rPr>
                <w:i/>
              </w:rPr>
              <w:t xml:space="preserve">dotyczące sposobu obliczenia wartości transakcji </w:t>
            </w:r>
            <w:r w:rsidR="001A074D">
              <w:rPr>
                <w:i/>
              </w:rPr>
              <w:t>znajdują się</w:t>
            </w:r>
            <w:r>
              <w:rPr>
                <w:i/>
              </w:rPr>
              <w:t xml:space="preserve"> </w:t>
            </w:r>
            <w:r w:rsidR="00384494">
              <w:rPr>
                <w:i/>
              </w:rPr>
              <w:t>poniżej.</w:t>
            </w:r>
          </w:p>
        </w:tc>
      </w:tr>
      <w:tr w:rsidR="00856ACC" w14:paraId="1AE2F068" w14:textId="77777777" w:rsidTr="00AC42FE">
        <w:tc>
          <w:tcPr>
            <w:tcW w:w="9498" w:type="dxa"/>
          </w:tcPr>
          <w:p w14:paraId="7ADEDE73" w14:textId="77777777" w:rsidR="00856ACC" w:rsidRDefault="00856ACC" w:rsidP="00A258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Okres:</w:t>
            </w:r>
          </w:p>
          <w:p w14:paraId="5308D790" w14:textId="77777777" w:rsidR="008F5848" w:rsidRPr="008F5848" w:rsidRDefault="008F5848" w:rsidP="00A258C9">
            <w:pPr>
              <w:autoSpaceDE w:val="0"/>
              <w:autoSpaceDN w:val="0"/>
              <w:adjustRightInd w:val="0"/>
              <w:jc w:val="both"/>
              <w:rPr>
                <w:b/>
                <w:sz w:val="12"/>
              </w:rPr>
            </w:pPr>
          </w:p>
          <w:p w14:paraId="15429DD6" w14:textId="77777777" w:rsidR="00856ACC" w:rsidRDefault="00856ACC" w:rsidP="00A258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OD (mm/rrrr)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856ACC" w14:paraId="1C52AE28" w14:textId="77777777" w:rsidTr="00856ACC">
              <w:trPr>
                <w:trHeight w:val="454"/>
              </w:trPr>
              <w:tc>
                <w:tcPr>
                  <w:tcW w:w="567" w:type="dxa"/>
                </w:tcPr>
                <w:p w14:paraId="37ADCB26" w14:textId="77777777" w:rsidR="00856ACC" w:rsidRDefault="00856ACC" w:rsidP="00A258C9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14:paraId="21573152" w14:textId="77777777" w:rsidR="00856ACC" w:rsidRDefault="00856ACC" w:rsidP="00A258C9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14:paraId="290BD954" w14:textId="77777777" w:rsidR="00856ACC" w:rsidRPr="00856ACC" w:rsidRDefault="00856ACC" w:rsidP="00856AC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32"/>
                    </w:rPr>
                  </w:pPr>
                  <w:r w:rsidRPr="00856ACC">
                    <w:rPr>
                      <w:b/>
                      <w:sz w:val="28"/>
                    </w:rPr>
                    <w:t>/</w:t>
                  </w:r>
                </w:p>
              </w:tc>
              <w:tc>
                <w:tcPr>
                  <w:tcW w:w="567" w:type="dxa"/>
                </w:tcPr>
                <w:p w14:paraId="469D2A61" w14:textId="77777777" w:rsidR="00856ACC" w:rsidRDefault="00856ACC" w:rsidP="00A258C9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14:paraId="166FB44A" w14:textId="77777777" w:rsidR="00856ACC" w:rsidRDefault="00856ACC" w:rsidP="00A258C9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14:paraId="566447AF" w14:textId="77777777" w:rsidR="00856ACC" w:rsidRDefault="00856ACC" w:rsidP="00A258C9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14:paraId="601EE561" w14:textId="77777777" w:rsidR="00856ACC" w:rsidRDefault="00856ACC" w:rsidP="00A258C9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</w:tr>
          </w:tbl>
          <w:p w14:paraId="2AEFE7EF" w14:textId="77777777" w:rsidR="00856ACC" w:rsidRPr="00AC42FE" w:rsidRDefault="00856ACC" w:rsidP="00A258C9">
            <w:pPr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14:paraId="50A18687" w14:textId="77777777" w:rsidR="00856ACC" w:rsidRDefault="00856ACC" w:rsidP="00A258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DO (mm/rrrr)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856ACC" w14:paraId="5EC0E11F" w14:textId="77777777" w:rsidTr="002A1E76">
              <w:trPr>
                <w:trHeight w:val="454"/>
              </w:trPr>
              <w:tc>
                <w:tcPr>
                  <w:tcW w:w="567" w:type="dxa"/>
                </w:tcPr>
                <w:p w14:paraId="5FB2C68D" w14:textId="77777777" w:rsidR="00856ACC" w:rsidRDefault="00856ACC" w:rsidP="002A1E76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14:paraId="6878036F" w14:textId="77777777" w:rsidR="00856ACC" w:rsidRDefault="00856ACC" w:rsidP="002A1E76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14:paraId="5F28AEF6" w14:textId="77777777" w:rsidR="00856ACC" w:rsidRPr="00856ACC" w:rsidRDefault="00856ACC" w:rsidP="002A1E7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32"/>
                    </w:rPr>
                  </w:pPr>
                  <w:r w:rsidRPr="00856ACC">
                    <w:rPr>
                      <w:b/>
                      <w:sz w:val="28"/>
                    </w:rPr>
                    <w:t>/</w:t>
                  </w:r>
                </w:p>
              </w:tc>
              <w:tc>
                <w:tcPr>
                  <w:tcW w:w="567" w:type="dxa"/>
                </w:tcPr>
                <w:p w14:paraId="36CCF3F3" w14:textId="77777777" w:rsidR="00856ACC" w:rsidRDefault="00856ACC" w:rsidP="002A1E76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14:paraId="6FB79049" w14:textId="77777777" w:rsidR="00856ACC" w:rsidRDefault="00856ACC" w:rsidP="002A1E76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14:paraId="702726A5" w14:textId="77777777" w:rsidR="00856ACC" w:rsidRDefault="00856ACC" w:rsidP="002A1E76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14:paraId="290277F6" w14:textId="77777777" w:rsidR="00856ACC" w:rsidRDefault="00856ACC" w:rsidP="002A1E76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</w:tr>
          </w:tbl>
          <w:p w14:paraId="28894A6A" w14:textId="77777777" w:rsidR="00856ACC" w:rsidRPr="00AC42FE" w:rsidRDefault="00856ACC" w:rsidP="00A258C9">
            <w:pPr>
              <w:autoSpaceDE w:val="0"/>
              <w:autoSpaceDN w:val="0"/>
              <w:adjustRightInd w:val="0"/>
              <w:jc w:val="both"/>
              <w:rPr>
                <w:b/>
                <w:sz w:val="12"/>
              </w:rPr>
            </w:pPr>
          </w:p>
          <w:p w14:paraId="35F88A6B" w14:textId="77777777" w:rsidR="008F5848" w:rsidRPr="008F5848" w:rsidRDefault="008F5848" w:rsidP="00A258C9">
            <w:pPr>
              <w:autoSpaceDE w:val="0"/>
              <w:autoSpaceDN w:val="0"/>
              <w:adjustRightInd w:val="0"/>
              <w:jc w:val="both"/>
              <w:rPr>
                <w:b/>
                <w:sz w:val="10"/>
              </w:rPr>
            </w:pPr>
          </w:p>
        </w:tc>
      </w:tr>
      <w:tr w:rsidR="00856ACC" w14:paraId="666B1C93" w14:textId="77777777" w:rsidTr="00AC42FE">
        <w:trPr>
          <w:trHeight w:val="1994"/>
        </w:trPr>
        <w:tc>
          <w:tcPr>
            <w:tcW w:w="9498" w:type="dxa"/>
          </w:tcPr>
          <w:p w14:paraId="0F2D8ED7" w14:textId="77777777" w:rsidR="00856ACC" w:rsidRDefault="00856ACC" w:rsidP="00A258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61CD8567" w14:textId="77777777" w:rsidR="00856ACC" w:rsidRDefault="00856ACC" w:rsidP="00A258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Wartość transakcji: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37"/>
            </w:tblGrid>
            <w:tr w:rsidR="00856ACC" w14:paraId="680C6449" w14:textId="77777777" w:rsidTr="00856ACC">
              <w:trPr>
                <w:trHeight w:val="454"/>
              </w:trPr>
              <w:tc>
                <w:tcPr>
                  <w:tcW w:w="7937" w:type="dxa"/>
                  <w:vAlign w:val="center"/>
                </w:tcPr>
                <w:p w14:paraId="24839C35" w14:textId="77777777" w:rsidR="00856ACC" w:rsidRDefault="00856ACC" w:rsidP="00856ACC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b/>
                    </w:rPr>
                    <w:t>EUR</w:t>
                  </w:r>
                </w:p>
              </w:tc>
            </w:tr>
          </w:tbl>
          <w:p w14:paraId="3E7025DA" w14:textId="77777777" w:rsidR="00856ACC" w:rsidRPr="00AC42FE" w:rsidRDefault="00856ACC" w:rsidP="00A258C9">
            <w:pPr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37"/>
            </w:tblGrid>
            <w:tr w:rsidR="00856ACC" w14:paraId="286BAC2D" w14:textId="77777777" w:rsidTr="00856ACC">
              <w:trPr>
                <w:trHeight w:val="454"/>
              </w:trPr>
              <w:tc>
                <w:tcPr>
                  <w:tcW w:w="7937" w:type="dxa"/>
                  <w:vAlign w:val="center"/>
                </w:tcPr>
                <w:p w14:paraId="6F68F429" w14:textId="77777777" w:rsidR="00856ACC" w:rsidRDefault="00856ACC" w:rsidP="00384494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b/>
                    </w:rPr>
                    <w:t>PLN</w:t>
                  </w:r>
                </w:p>
              </w:tc>
            </w:tr>
          </w:tbl>
          <w:p w14:paraId="45B907C0" w14:textId="77777777" w:rsidR="008F5848" w:rsidRDefault="008F5848" w:rsidP="00A258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14:paraId="36342CB6" w14:textId="77777777" w:rsidR="00B75950" w:rsidRDefault="00B75950" w:rsidP="00B75950">
      <w:pPr>
        <w:pStyle w:val="Akapitzlist"/>
        <w:autoSpaceDE w:val="0"/>
        <w:autoSpaceDN w:val="0"/>
        <w:adjustRightInd w:val="0"/>
        <w:ind w:left="284"/>
        <w:jc w:val="both"/>
        <w:rPr>
          <w:b/>
        </w:rPr>
      </w:pPr>
    </w:p>
    <w:p w14:paraId="0AA41EE2" w14:textId="6D2806F2" w:rsidR="00384494" w:rsidRPr="00384494" w:rsidRDefault="00384494" w:rsidP="00384494">
      <w:pPr>
        <w:jc w:val="both"/>
        <w:rPr>
          <w:sz w:val="18"/>
        </w:rPr>
      </w:pPr>
      <w:r w:rsidRPr="00384494">
        <w:rPr>
          <w:sz w:val="18"/>
        </w:rPr>
        <w:t xml:space="preserve">Dokonując kalkulacji całkowitej wartości transakcji płatniczych wykonanych </w:t>
      </w:r>
      <w:r w:rsidR="002C311E">
        <w:rPr>
          <w:sz w:val="18"/>
        </w:rPr>
        <w:t xml:space="preserve">przy użyciu instrumentów płatniczych </w:t>
      </w:r>
      <w:r w:rsidRPr="00384494">
        <w:rPr>
          <w:sz w:val="18"/>
        </w:rPr>
        <w:t xml:space="preserve">w ciągu ostatnich 12 miesięcy w ramach tzw. </w:t>
      </w:r>
      <w:r w:rsidRPr="00776336">
        <w:rPr>
          <w:sz w:val="18"/>
        </w:rPr>
        <w:t>ograniczonej sieci</w:t>
      </w:r>
      <w:r w:rsidRPr="00384494">
        <w:rPr>
          <w:sz w:val="18"/>
        </w:rPr>
        <w:t xml:space="preserve">, dany podmiot powinien uwzględnić wszystkie, wykonane na terytorium Rzeczypospolitej Polskiej oraz w ramach prowadzonych przez dany podmiot internetowych platform sprzedażowych, transakcje płatnicze spełniające przesłanki zastosowania wyłączenia, o którym mowa w art. 6 pkt 11 lit. a) lub </w:t>
      </w:r>
      <w:r w:rsidR="004E7249">
        <w:rPr>
          <w:sz w:val="18"/>
        </w:rPr>
        <w:t xml:space="preserve">lit. </w:t>
      </w:r>
      <w:r w:rsidRPr="00384494">
        <w:rPr>
          <w:sz w:val="18"/>
        </w:rPr>
        <w:t xml:space="preserve">b) UUP. </w:t>
      </w:r>
    </w:p>
    <w:p w14:paraId="554172A2" w14:textId="77777777" w:rsidR="00384494" w:rsidRPr="00384494" w:rsidRDefault="00384494" w:rsidP="00384494">
      <w:pPr>
        <w:pStyle w:val="Akapitzlist"/>
        <w:ind w:left="284"/>
        <w:jc w:val="both"/>
        <w:rPr>
          <w:sz w:val="18"/>
        </w:rPr>
      </w:pPr>
    </w:p>
    <w:p w14:paraId="4AD782F9" w14:textId="77777777" w:rsidR="00384494" w:rsidRPr="00384494" w:rsidRDefault="00384494" w:rsidP="00384494">
      <w:pPr>
        <w:jc w:val="both"/>
        <w:rPr>
          <w:sz w:val="18"/>
        </w:rPr>
      </w:pPr>
      <w:r w:rsidRPr="00384494">
        <w:rPr>
          <w:sz w:val="18"/>
        </w:rPr>
        <w:t xml:space="preserve">Ustalony przez ustawodawcę próg wartości transakcji, w wysokości 1 mln euro, należy odnosić do wartości </w:t>
      </w:r>
      <w:r w:rsidRPr="00384494">
        <w:rPr>
          <w:b/>
          <w:sz w:val="18"/>
        </w:rPr>
        <w:t>wszystkich łącznie</w:t>
      </w:r>
      <w:r w:rsidRPr="00384494">
        <w:rPr>
          <w:sz w:val="18"/>
        </w:rPr>
        <w:t xml:space="preserve"> wykonanych, w ramach omawianego wyłączenia, transakcji płatniczych, a nie przykładowo do wartości transakcji płatniczych wykonanych przy użyciu indywidualnych (pojedynczych) produktów (instrumentów płatniczych). </w:t>
      </w:r>
    </w:p>
    <w:p w14:paraId="48C8674B" w14:textId="77777777" w:rsidR="00384494" w:rsidRPr="00384494" w:rsidRDefault="00384494" w:rsidP="00384494">
      <w:pPr>
        <w:pStyle w:val="Akapitzlist"/>
        <w:jc w:val="both"/>
        <w:rPr>
          <w:sz w:val="18"/>
        </w:rPr>
      </w:pPr>
    </w:p>
    <w:p w14:paraId="4B2F841C" w14:textId="77777777" w:rsidR="00384494" w:rsidRPr="00384494" w:rsidRDefault="00384494" w:rsidP="00384494">
      <w:pPr>
        <w:jc w:val="both"/>
        <w:rPr>
          <w:b/>
          <w:sz w:val="18"/>
        </w:rPr>
      </w:pPr>
      <w:r w:rsidRPr="00384494">
        <w:rPr>
          <w:b/>
          <w:sz w:val="18"/>
        </w:rPr>
        <w:t>Równowartość w walucie polskiej kwoty 1 mln euro należy ustalić przy zastosowaniu kursu średniego ogłaszanego przez Narodowy Bank Polski (</w:t>
      </w:r>
      <w:hyperlink r:id="rId12" w:history="1">
        <w:r w:rsidRPr="00384494">
          <w:rPr>
            <w:rStyle w:val="Hipercze"/>
            <w:b/>
            <w:sz w:val="18"/>
          </w:rPr>
          <w:t>http://www.nbp.pl/kursy.html</w:t>
        </w:r>
      </w:hyperlink>
      <w:r w:rsidRPr="00384494">
        <w:rPr>
          <w:b/>
          <w:sz w:val="18"/>
        </w:rPr>
        <w:t>), obowiązującego w ostatnim roboczym dniu miesiąca, w którym nastąpiło przekroczenie tej kwoty.</w:t>
      </w:r>
    </w:p>
    <w:p w14:paraId="78EBF42B" w14:textId="77777777" w:rsidR="00B75950" w:rsidRDefault="00B75950" w:rsidP="00B75950">
      <w:pPr>
        <w:pStyle w:val="Akapitzlist"/>
        <w:autoSpaceDE w:val="0"/>
        <w:autoSpaceDN w:val="0"/>
        <w:adjustRightInd w:val="0"/>
        <w:ind w:left="284"/>
        <w:jc w:val="both"/>
        <w:rPr>
          <w:b/>
        </w:rPr>
      </w:pPr>
    </w:p>
    <w:p w14:paraId="0F031933" w14:textId="77777777" w:rsidR="00496B35" w:rsidRDefault="00496B35">
      <w:pPr>
        <w:rPr>
          <w:b/>
        </w:rPr>
      </w:pPr>
      <w:r>
        <w:rPr>
          <w:b/>
        </w:rPr>
        <w:br w:type="page"/>
      </w:r>
    </w:p>
    <w:p w14:paraId="04EA6B82" w14:textId="1328359C" w:rsidR="00E32163" w:rsidRPr="00A258C9" w:rsidRDefault="00E32163" w:rsidP="00AD3CE6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153"/>
        <w:jc w:val="both"/>
        <w:rPr>
          <w:b/>
        </w:rPr>
      </w:pPr>
      <w:r w:rsidRPr="00A258C9">
        <w:rPr>
          <w:b/>
        </w:rPr>
        <w:lastRenderedPageBreak/>
        <w:t xml:space="preserve">OPIS USŁUG ŚWIADCZNYCH </w:t>
      </w:r>
      <w:r w:rsidR="00BA1E7C">
        <w:rPr>
          <w:b/>
        </w:rPr>
        <w:t xml:space="preserve">NA TERYTORIUM RZECZYPOSPOLITEJ POLSKIEJ </w:t>
      </w:r>
      <w:r w:rsidRPr="00A258C9">
        <w:rPr>
          <w:b/>
        </w:rPr>
        <w:t xml:space="preserve">W RAMACH </w:t>
      </w:r>
      <w:r w:rsidRPr="00776336">
        <w:rPr>
          <w:b/>
        </w:rPr>
        <w:t>TZW. OGRANICZONEJ SIECI</w:t>
      </w:r>
      <w:r w:rsidRPr="00A258C9">
        <w:rPr>
          <w:b/>
        </w:rPr>
        <w:t xml:space="preserve"> ORAZ WSKAZANIE WYŁĄCZENIA OKREŚLONEGO W ART. 6 PKT 11 LIT. </w:t>
      </w:r>
      <w:r w:rsidR="00496B35">
        <w:rPr>
          <w:b/>
        </w:rPr>
        <w:t>A</w:t>
      </w:r>
      <w:r w:rsidR="002C311E">
        <w:rPr>
          <w:b/>
        </w:rPr>
        <w:t>)</w:t>
      </w:r>
      <w:r w:rsidR="00BA1E7C">
        <w:rPr>
          <w:b/>
        </w:rPr>
        <w:t xml:space="preserve"> LUB </w:t>
      </w:r>
      <w:r w:rsidR="002C311E">
        <w:rPr>
          <w:b/>
        </w:rPr>
        <w:t xml:space="preserve">LIT. </w:t>
      </w:r>
      <w:r w:rsidR="00BA1E7C">
        <w:rPr>
          <w:b/>
        </w:rPr>
        <w:t>B</w:t>
      </w:r>
      <w:r w:rsidR="002C311E">
        <w:rPr>
          <w:b/>
        </w:rPr>
        <w:t>)</w:t>
      </w:r>
      <w:r w:rsidR="00BA1E7C">
        <w:rPr>
          <w:b/>
        </w:rPr>
        <w:t xml:space="preserve"> USTAWY O </w:t>
      </w:r>
      <w:r w:rsidRPr="00A258C9">
        <w:rPr>
          <w:b/>
        </w:rPr>
        <w:t>USŁUGACH PŁATNICZYCH</w:t>
      </w:r>
    </w:p>
    <w:p w14:paraId="302B139F" w14:textId="77777777" w:rsidR="00E32163" w:rsidRDefault="00E32163" w:rsidP="0047107A">
      <w:pPr>
        <w:autoSpaceDE w:val="0"/>
        <w:autoSpaceDN w:val="0"/>
        <w:adjustRightInd w:val="0"/>
        <w:jc w:val="both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286"/>
      </w:tblGrid>
      <w:tr w:rsidR="00BA1E7C" w14:paraId="35C6E091" w14:textId="77777777" w:rsidTr="00D2628C">
        <w:tc>
          <w:tcPr>
            <w:tcW w:w="9498" w:type="dxa"/>
            <w:shd w:val="clear" w:color="auto" w:fill="D9D9D9" w:themeFill="background1" w:themeFillShade="D9"/>
          </w:tcPr>
          <w:p w14:paraId="7F9C99D8" w14:textId="77777777" w:rsidR="00BA1E7C" w:rsidRPr="00BA1E7C" w:rsidRDefault="006A5EE4" w:rsidP="006A5EE4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601" w:hanging="241"/>
              <w:jc w:val="both"/>
              <w:rPr>
                <w:b/>
              </w:rPr>
            </w:pPr>
            <w:r>
              <w:rPr>
                <w:b/>
              </w:rPr>
              <w:t>Ile rodzajów usług (produktów) oferowanych przez podmiot spełnia przesłanki wyłączenia tzw. ograniczonej sieci?</w:t>
            </w:r>
          </w:p>
        </w:tc>
      </w:tr>
      <w:tr w:rsidR="00BA1E7C" w14:paraId="422060CD" w14:textId="77777777" w:rsidTr="00B76B34">
        <w:trPr>
          <w:trHeight w:val="457"/>
        </w:trPr>
        <w:tc>
          <w:tcPr>
            <w:tcW w:w="9498" w:type="dxa"/>
          </w:tcPr>
          <w:p w14:paraId="29A1E023" w14:textId="77777777" w:rsidR="00BA1E7C" w:rsidRDefault="001369E2" w:rsidP="0047107A">
            <w:pPr>
              <w:autoSpaceDE w:val="0"/>
              <w:autoSpaceDN w:val="0"/>
              <w:adjustRightInd w:val="0"/>
              <w:jc w:val="both"/>
            </w:pPr>
            <w:sdt>
              <w:sdtPr>
                <w:id w:val="643932536"/>
                <w:showingPlcHdr/>
              </w:sdtPr>
              <w:sdtEndPr/>
              <w:sdtContent>
                <w:r w:rsidR="007076DE" w:rsidRPr="00B00BE3">
                  <w:rPr>
                    <w:rStyle w:val="Tekstzastpczy"/>
                    <w:rFonts w:eastAsiaTheme="minorHAnsi"/>
                  </w:rPr>
                  <w:t>Kliknij tutaj, aby wprowadzić tekst.</w:t>
                </w:r>
              </w:sdtContent>
            </w:sdt>
          </w:p>
        </w:tc>
      </w:tr>
    </w:tbl>
    <w:p w14:paraId="6F2E7A40" w14:textId="77777777" w:rsidR="00BA1E7C" w:rsidRDefault="00BA1E7C" w:rsidP="0047107A">
      <w:pPr>
        <w:autoSpaceDE w:val="0"/>
        <w:autoSpaceDN w:val="0"/>
        <w:adjustRightInd w:val="0"/>
        <w:jc w:val="both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286"/>
      </w:tblGrid>
      <w:tr w:rsidR="006A5EE4" w14:paraId="20ED2CA8" w14:textId="77777777" w:rsidTr="003E394F">
        <w:tc>
          <w:tcPr>
            <w:tcW w:w="9286" w:type="dxa"/>
            <w:shd w:val="clear" w:color="auto" w:fill="D9D9D9" w:themeFill="background1" w:themeFillShade="D9"/>
          </w:tcPr>
          <w:p w14:paraId="6514EB06" w14:textId="77777777" w:rsidR="006A5EE4" w:rsidRDefault="009B6549" w:rsidP="009B6549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601" w:hanging="241"/>
              <w:jc w:val="both"/>
              <w:rPr>
                <w:b/>
              </w:rPr>
            </w:pPr>
            <w:r>
              <w:rPr>
                <w:b/>
              </w:rPr>
              <w:t xml:space="preserve">Wskazane poniżej dane szczegółowe należy podać odnośnie do każdego rodzaju usługi (produktu) spełniającej przesłanki wyłączenia </w:t>
            </w:r>
            <w:r w:rsidRPr="00776336">
              <w:rPr>
                <w:b/>
              </w:rPr>
              <w:t>tzw. ograniczonej sieci</w:t>
            </w:r>
            <w:r>
              <w:rPr>
                <w:b/>
              </w:rPr>
              <w:t>.</w:t>
            </w:r>
          </w:p>
          <w:p w14:paraId="6E893618" w14:textId="77777777" w:rsidR="00AF6A89" w:rsidRPr="00AF6A89" w:rsidRDefault="00AF6A89" w:rsidP="00AF6A89">
            <w:pPr>
              <w:pStyle w:val="Akapitzlist"/>
              <w:autoSpaceDE w:val="0"/>
              <w:autoSpaceDN w:val="0"/>
              <w:adjustRightInd w:val="0"/>
              <w:ind w:left="601"/>
              <w:jc w:val="both"/>
              <w:rPr>
                <w:i/>
              </w:rPr>
            </w:pPr>
            <w:r w:rsidRPr="00AF6A89">
              <w:rPr>
                <w:i/>
              </w:rPr>
              <w:t xml:space="preserve">Jeśli </w:t>
            </w:r>
            <w:r>
              <w:rPr>
                <w:i/>
              </w:rPr>
              <w:t>podmiot oferuje więcej niż jedną usługę w ramach wyłączenia, należy dodać kolejne pola.</w:t>
            </w:r>
          </w:p>
        </w:tc>
      </w:tr>
      <w:tr w:rsidR="009B6549" w14:paraId="640BFCE4" w14:textId="77777777" w:rsidTr="003E394F">
        <w:trPr>
          <w:trHeight w:val="601"/>
        </w:trPr>
        <w:tc>
          <w:tcPr>
            <w:tcW w:w="9286" w:type="dxa"/>
            <w:vAlign w:val="center"/>
          </w:tcPr>
          <w:p w14:paraId="45D6FF46" w14:textId="77777777" w:rsidR="009B6549" w:rsidRPr="009B6549" w:rsidRDefault="009B6549" w:rsidP="0038110C">
            <w:pPr>
              <w:autoSpaceDE w:val="0"/>
              <w:autoSpaceDN w:val="0"/>
              <w:adjustRightInd w:val="0"/>
              <w:rPr>
                <w:b/>
              </w:rPr>
            </w:pPr>
            <w:r w:rsidRPr="009B6549">
              <w:rPr>
                <w:b/>
              </w:rPr>
              <w:t xml:space="preserve">Usługa (produkt) nr </w:t>
            </w:r>
            <w:sdt>
              <w:sdtPr>
                <w:id w:val="-931663134"/>
                <w:showingPlcHdr/>
              </w:sdtPr>
              <w:sdtEndPr/>
              <w:sdtContent>
                <w:r w:rsidR="0038110C" w:rsidRPr="00B00BE3">
                  <w:rPr>
                    <w:rStyle w:val="Tekstzastpczy"/>
                    <w:rFonts w:eastAsiaTheme="minorHAnsi"/>
                  </w:rPr>
                  <w:t>Kliknij tutaj, aby wprowadzić tekst.</w:t>
                </w:r>
              </w:sdtContent>
            </w:sdt>
          </w:p>
        </w:tc>
      </w:tr>
      <w:tr w:rsidR="006A5EE4" w14:paraId="6AEAD5F1" w14:textId="77777777" w:rsidTr="003E394F">
        <w:tc>
          <w:tcPr>
            <w:tcW w:w="9286" w:type="dxa"/>
          </w:tcPr>
          <w:p w14:paraId="3AF19636" w14:textId="77777777" w:rsidR="006A5EE4" w:rsidRDefault="009B6549" w:rsidP="0047107A">
            <w:pPr>
              <w:autoSpaceDE w:val="0"/>
              <w:autoSpaceDN w:val="0"/>
              <w:adjustRightInd w:val="0"/>
              <w:jc w:val="both"/>
            </w:pPr>
            <w:r>
              <w:t>Nazwa usługi/produktu:</w:t>
            </w:r>
          </w:p>
          <w:p w14:paraId="611C7839" w14:textId="77777777" w:rsidR="009B6549" w:rsidRDefault="001369E2" w:rsidP="0047107A">
            <w:pPr>
              <w:autoSpaceDE w:val="0"/>
              <w:autoSpaceDN w:val="0"/>
              <w:adjustRightInd w:val="0"/>
              <w:jc w:val="both"/>
            </w:pPr>
            <w:sdt>
              <w:sdtPr>
                <w:id w:val="-1135878269"/>
                <w:showingPlcHdr/>
              </w:sdtPr>
              <w:sdtEndPr/>
              <w:sdtContent>
                <w:r w:rsidR="007076DE" w:rsidRPr="00B00BE3">
                  <w:rPr>
                    <w:rStyle w:val="Tekstzastpczy"/>
                    <w:rFonts w:eastAsiaTheme="minorHAnsi"/>
                  </w:rPr>
                  <w:t>Kliknij tutaj, aby wprowadzić tekst.</w:t>
                </w:r>
              </w:sdtContent>
            </w:sdt>
          </w:p>
          <w:p w14:paraId="1C3CFE0C" w14:textId="77777777" w:rsidR="009B6549" w:rsidRDefault="009B6549" w:rsidP="0047107A">
            <w:pPr>
              <w:autoSpaceDE w:val="0"/>
              <w:autoSpaceDN w:val="0"/>
              <w:adjustRightInd w:val="0"/>
              <w:jc w:val="both"/>
            </w:pPr>
          </w:p>
        </w:tc>
      </w:tr>
      <w:tr w:rsidR="003C3BE4" w14:paraId="31E109BF" w14:textId="77777777" w:rsidTr="008E70AE">
        <w:trPr>
          <w:trHeight w:val="406"/>
        </w:trPr>
        <w:tc>
          <w:tcPr>
            <w:tcW w:w="9286" w:type="dxa"/>
          </w:tcPr>
          <w:p w14:paraId="0D4F2F94" w14:textId="6B7E3B5A" w:rsidR="003C3BE4" w:rsidRPr="003C3BE4" w:rsidRDefault="003C3BE4" w:rsidP="009F71E5">
            <w:pPr>
              <w:autoSpaceDE w:val="0"/>
              <w:autoSpaceDN w:val="0"/>
              <w:adjustRightInd w:val="0"/>
              <w:jc w:val="both"/>
            </w:pPr>
            <w:r>
              <w:t>Opis usługi/produktu:</w:t>
            </w:r>
          </w:p>
        </w:tc>
      </w:tr>
      <w:tr w:rsidR="003E394F" w14:paraId="0205CE78" w14:textId="77777777" w:rsidTr="003E394F">
        <w:trPr>
          <w:trHeight w:val="562"/>
        </w:trPr>
        <w:tc>
          <w:tcPr>
            <w:tcW w:w="9286" w:type="dxa"/>
          </w:tcPr>
          <w:p w14:paraId="55717911" w14:textId="77777777" w:rsidR="009F71E5" w:rsidRPr="00776336" w:rsidRDefault="009F71E5" w:rsidP="009F71E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76336">
              <w:rPr>
                <w:i/>
              </w:rPr>
              <w:t xml:space="preserve">Proszę w skrócie opisać usługę (produkt) opartą na wykonywaniu transakcji przy użyciu instrumentów płatniczych (np. podarunkowa karta przedpłacona wykorzystywana wyłącznie </w:t>
            </w:r>
            <w:r w:rsidRPr="00776336">
              <w:rPr>
                <w:i/>
              </w:rPr>
              <w:br/>
              <w:t>w celu zakup biletów do kina).</w:t>
            </w:r>
          </w:p>
          <w:p w14:paraId="7D3E6B1F" w14:textId="77777777" w:rsidR="009F71E5" w:rsidRDefault="009F71E5" w:rsidP="009F71E5">
            <w:pPr>
              <w:autoSpaceDE w:val="0"/>
              <w:autoSpaceDN w:val="0"/>
              <w:adjustRightInd w:val="0"/>
              <w:jc w:val="both"/>
            </w:pPr>
          </w:p>
          <w:p w14:paraId="5EA089C8" w14:textId="77777777" w:rsidR="009F71E5" w:rsidRPr="00776336" w:rsidRDefault="009F71E5" w:rsidP="009F71E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76336">
              <w:rPr>
                <w:i/>
              </w:rPr>
              <w:t>W opisie należy wskazać cechy usługi (produktu) opartej na instrumencie płatniczym, które kwalifikują ją do zastosowania przedmiotowego wyłączenia. W szczególności należy uwzględnić poniższe kwestie:</w:t>
            </w:r>
          </w:p>
          <w:p w14:paraId="4FD2B1DF" w14:textId="77777777" w:rsidR="009F71E5" w:rsidRPr="00776336" w:rsidRDefault="009F71E5" w:rsidP="009F71E5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22" w:hanging="284"/>
              <w:jc w:val="both"/>
              <w:rPr>
                <w:i/>
              </w:rPr>
            </w:pPr>
            <w:r w:rsidRPr="00776336">
              <w:rPr>
                <w:i/>
              </w:rPr>
              <w:t>rodzaj instrumentu płatniczego</w:t>
            </w:r>
          </w:p>
          <w:p w14:paraId="60FE8749" w14:textId="77777777" w:rsidR="009F71E5" w:rsidRPr="00776336" w:rsidRDefault="009F71E5" w:rsidP="009F71E5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22" w:hanging="284"/>
              <w:jc w:val="both"/>
              <w:rPr>
                <w:i/>
              </w:rPr>
            </w:pPr>
            <w:r w:rsidRPr="00776336">
              <w:rPr>
                <w:i/>
              </w:rPr>
              <w:t>gdzie i jak instrument płatniczy jest wykorzystywany</w:t>
            </w:r>
          </w:p>
          <w:p w14:paraId="1F98DC1B" w14:textId="77777777" w:rsidR="009F71E5" w:rsidRPr="00776336" w:rsidRDefault="009F71E5" w:rsidP="009F71E5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22" w:hanging="284"/>
              <w:jc w:val="both"/>
              <w:rPr>
                <w:i/>
              </w:rPr>
            </w:pPr>
            <w:r w:rsidRPr="00776336">
              <w:rPr>
                <w:i/>
              </w:rPr>
              <w:t>gdzie zlokalizowani są użytkownicy instrumentu płatniczego</w:t>
            </w:r>
          </w:p>
          <w:p w14:paraId="4640B074" w14:textId="212CA1CA" w:rsidR="009F71E5" w:rsidRPr="00776336" w:rsidRDefault="009F71E5" w:rsidP="009F71E5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22" w:hanging="284"/>
              <w:jc w:val="both"/>
              <w:rPr>
                <w:i/>
              </w:rPr>
            </w:pPr>
            <w:r w:rsidRPr="00776336">
              <w:rPr>
                <w:i/>
              </w:rPr>
              <w:t>jak wygląda przepływ środków pieniężnych oraz jaka jest rola podmiotu składającego powiadomienie w łańcuchu przepływu tych środków, w szczególności należy wskazać</w:t>
            </w:r>
            <w:r>
              <w:rPr>
                <w:i/>
              </w:rPr>
              <w:t>,</w:t>
            </w:r>
            <w:r w:rsidRPr="00776336">
              <w:rPr>
                <w:i/>
              </w:rPr>
              <w:t xml:space="preserve"> czy i w którym momencie podmiot składający powiadomienie wchodzi w</w:t>
            </w:r>
            <w:r w:rsidR="006B5178">
              <w:rPr>
                <w:i/>
              </w:rPr>
              <w:t xml:space="preserve"> </w:t>
            </w:r>
            <w:r w:rsidRPr="00776336">
              <w:rPr>
                <w:i/>
              </w:rPr>
              <w:t xml:space="preserve">ich posiadanie </w:t>
            </w:r>
          </w:p>
          <w:p w14:paraId="3ABE3845" w14:textId="77777777" w:rsidR="009F71E5" w:rsidRPr="00776336" w:rsidRDefault="009F71E5" w:rsidP="009F71E5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22" w:hanging="284"/>
              <w:jc w:val="both"/>
              <w:rPr>
                <w:i/>
              </w:rPr>
            </w:pPr>
            <w:r w:rsidRPr="00776336">
              <w:rPr>
                <w:i/>
              </w:rPr>
              <w:t>rodzaj dóbr/usług, które można nabyć dokonując zapłaty przy użyciu instrumentu płatniczego</w:t>
            </w:r>
          </w:p>
          <w:p w14:paraId="2E8178A6" w14:textId="77777777" w:rsidR="009F71E5" w:rsidRPr="00776336" w:rsidRDefault="009F71E5" w:rsidP="009F71E5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22" w:hanging="284"/>
              <w:jc w:val="both"/>
              <w:rPr>
                <w:i/>
              </w:rPr>
            </w:pPr>
            <w:r w:rsidRPr="00776336">
              <w:rPr>
                <w:i/>
              </w:rPr>
              <w:t>jak bardzo ograniczony jest zakres towarów lub usług, które można nabyć dokonując zapłaty przy użyciu instrumentu płatniczego</w:t>
            </w:r>
            <w:r w:rsidRPr="00776336">
              <w:rPr>
                <w:rStyle w:val="Odwoanieprzypisudolnego"/>
                <w:i/>
              </w:rPr>
              <w:footnoteReference w:id="4"/>
            </w:r>
            <w:r w:rsidRPr="00776336">
              <w:rPr>
                <w:i/>
              </w:rPr>
              <w:t xml:space="preserve"> </w:t>
            </w:r>
          </w:p>
          <w:p w14:paraId="37FE3A05" w14:textId="09365C4B" w:rsidR="009F71E5" w:rsidRDefault="009F71E5" w:rsidP="009F71E5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22" w:hanging="284"/>
              <w:jc w:val="both"/>
              <w:rPr>
                <w:i/>
              </w:rPr>
            </w:pPr>
            <w:r w:rsidRPr="00776336">
              <w:rPr>
                <w:i/>
              </w:rPr>
              <w:t>inne cechy instrumentu płatniczego, które pozwalają na zastosowanie, w stosunku do usług wykonywanych w oparciu o ten instrument, przedmiotowego wyłączenia.</w:t>
            </w:r>
          </w:p>
          <w:p w14:paraId="057F58AE" w14:textId="77777777" w:rsidR="003C3BE4" w:rsidRDefault="003C3BE4" w:rsidP="003C3BE4">
            <w:pPr>
              <w:pStyle w:val="Akapitzlist"/>
              <w:autoSpaceDE w:val="0"/>
              <w:autoSpaceDN w:val="0"/>
              <w:adjustRightInd w:val="0"/>
              <w:ind w:left="322"/>
              <w:jc w:val="both"/>
              <w:rPr>
                <w:i/>
              </w:rPr>
            </w:pPr>
          </w:p>
          <w:p w14:paraId="3EB93C7D" w14:textId="2ED8124D" w:rsidR="009F71E5" w:rsidRDefault="001369E2" w:rsidP="009F71E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sdt>
              <w:sdtPr>
                <w:id w:val="-547526134"/>
                <w:showingPlcHdr/>
              </w:sdtPr>
              <w:sdtEndPr/>
              <w:sdtContent>
                <w:r w:rsidR="003C3BE4" w:rsidRPr="00B00BE3">
                  <w:rPr>
                    <w:rStyle w:val="Tekstzastpczy"/>
                    <w:rFonts w:eastAsiaTheme="minorHAnsi"/>
                  </w:rPr>
                  <w:t>Kliknij tutaj, aby wprowadzić tekst.</w:t>
                </w:r>
              </w:sdtContent>
            </w:sdt>
          </w:p>
          <w:p w14:paraId="35873AB5" w14:textId="77777777" w:rsidR="009F71E5" w:rsidRPr="009F71E5" w:rsidRDefault="009F71E5" w:rsidP="009F71E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4E1E789C" w14:textId="101F5E08" w:rsidR="003E394F" w:rsidRDefault="003E394F" w:rsidP="001B2E2D">
            <w:pPr>
              <w:autoSpaceDE w:val="0"/>
              <w:autoSpaceDN w:val="0"/>
              <w:adjustRightInd w:val="0"/>
              <w:jc w:val="both"/>
            </w:pPr>
          </w:p>
        </w:tc>
      </w:tr>
      <w:tr w:rsidR="006E4381" w14:paraId="0D8AB617" w14:textId="77777777" w:rsidTr="003E394F">
        <w:trPr>
          <w:trHeight w:val="841"/>
        </w:trPr>
        <w:tc>
          <w:tcPr>
            <w:tcW w:w="9286" w:type="dxa"/>
            <w:vAlign w:val="center"/>
          </w:tcPr>
          <w:p w14:paraId="199894A1" w14:textId="77777777" w:rsidR="006E4381" w:rsidRPr="00CA1BBA" w:rsidRDefault="006E4381" w:rsidP="00307B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A1BBA">
              <w:rPr>
                <w:b/>
              </w:rPr>
              <w:lastRenderedPageBreak/>
              <w:t>Proszę wskazać, który przypadek wyłączenia, określony w art. 6 pkt 11 lit. a) lub lit. b) ustawy o usługach płatniczych, ma zastosowanie wobec opisywanej usługi (produktu):</w:t>
            </w:r>
          </w:p>
        </w:tc>
      </w:tr>
      <w:tr w:rsidR="006E4381" w14:paraId="245168C2" w14:textId="77777777" w:rsidTr="003E394F">
        <w:trPr>
          <w:trHeight w:val="2402"/>
        </w:trPr>
        <w:tc>
          <w:tcPr>
            <w:tcW w:w="9286" w:type="dxa"/>
            <w:vAlign w:val="center"/>
          </w:tcPr>
          <w:p w14:paraId="1D783C6A" w14:textId="77777777" w:rsidR="006E4381" w:rsidRDefault="006E4381" w:rsidP="00307BC5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D2628C">
              <w:rPr>
                <w:rFonts w:ascii="Times New Roman" w:hAnsi="Times New Roman" w:cs="Times New Roman"/>
                <w:szCs w:val="20"/>
              </w:rPr>
              <w:t>Usługa oparta na instrumencie płatnicz</w:t>
            </w:r>
            <w:r>
              <w:rPr>
                <w:rFonts w:ascii="Times New Roman" w:hAnsi="Times New Roman" w:cs="Times New Roman"/>
                <w:szCs w:val="20"/>
              </w:rPr>
              <w:t xml:space="preserve">ym: </w:t>
            </w:r>
          </w:p>
          <w:p w14:paraId="28B280DB" w14:textId="77777777" w:rsidR="006E4381" w:rsidRDefault="006E4381" w:rsidP="00307BC5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63061CEF" w14:textId="77777777" w:rsidR="006E4381" w:rsidRDefault="001369E2" w:rsidP="00923F50">
            <w:pPr>
              <w:pStyle w:val="Default"/>
              <w:ind w:left="318" w:hanging="318"/>
              <w:jc w:val="both"/>
              <w:rPr>
                <w:rFonts w:ascii="Times New Roman" w:hAnsi="Times New Roman" w:cs="Times New Roman"/>
                <w:szCs w:val="20"/>
              </w:rPr>
            </w:pPr>
            <w:sdt>
              <w:sdtPr>
                <w:id w:val="-1370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3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4381">
              <w:rPr>
                <w:rFonts w:ascii="Times New Roman" w:hAnsi="Times New Roman" w:cs="Times New Roman"/>
                <w:szCs w:val="20"/>
              </w:rPr>
              <w:t xml:space="preserve"> pozwala</w:t>
            </w:r>
            <w:r w:rsidR="006E4381" w:rsidRPr="00D2628C">
              <w:rPr>
                <w:rFonts w:ascii="Times New Roman" w:hAnsi="Times New Roman" w:cs="Times New Roman"/>
                <w:szCs w:val="20"/>
              </w:rPr>
              <w:t xml:space="preserve"> posiadaczowi nabywać towary lub usługi wyłącznie w placówkach wydawców tych instrumentów lub w ramach ograniczonej sieci podmiotów związanych umową handlową bezpośrednio z zawodowym wydawcą tych instrumentów</w:t>
            </w:r>
            <w:r w:rsidR="00923F50">
              <w:rPr>
                <w:rFonts w:ascii="Times New Roman" w:hAnsi="Times New Roman" w:cs="Times New Roman"/>
                <w:szCs w:val="20"/>
              </w:rPr>
              <w:t xml:space="preserve"> (art. 6 pkt 1</w:t>
            </w:r>
            <w:r w:rsidR="006E4381">
              <w:rPr>
                <w:rFonts w:ascii="Times New Roman" w:hAnsi="Times New Roman" w:cs="Times New Roman"/>
                <w:szCs w:val="20"/>
              </w:rPr>
              <w:t xml:space="preserve"> lit. a) ustawy </w:t>
            </w:r>
            <w:r w:rsidR="00923F50">
              <w:rPr>
                <w:rFonts w:ascii="Times New Roman" w:hAnsi="Times New Roman" w:cs="Times New Roman"/>
                <w:szCs w:val="20"/>
              </w:rPr>
              <w:br/>
            </w:r>
            <w:r w:rsidR="006E4381">
              <w:rPr>
                <w:rFonts w:ascii="Times New Roman" w:hAnsi="Times New Roman" w:cs="Times New Roman"/>
                <w:szCs w:val="20"/>
              </w:rPr>
              <w:t>o usługach płatniczych)</w:t>
            </w:r>
            <w:r w:rsidR="006E4381" w:rsidRPr="00D2628C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14:paraId="7C90F2AF" w14:textId="77777777" w:rsidR="006E4381" w:rsidRPr="00D2628C" w:rsidRDefault="006E4381" w:rsidP="00307BC5">
            <w:pPr>
              <w:pStyle w:val="Default"/>
              <w:ind w:left="318" w:hanging="318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5FBB190F" w14:textId="77777777" w:rsidR="006E4381" w:rsidRDefault="001369E2" w:rsidP="00307BC5">
            <w:pPr>
              <w:autoSpaceDE w:val="0"/>
              <w:autoSpaceDN w:val="0"/>
              <w:adjustRightInd w:val="0"/>
              <w:ind w:left="318" w:hanging="318"/>
              <w:jc w:val="both"/>
              <w:rPr>
                <w:szCs w:val="20"/>
              </w:rPr>
            </w:pPr>
            <w:sdt>
              <w:sdtPr>
                <w:id w:val="-150273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3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4381" w:rsidRPr="00D2628C">
              <w:rPr>
                <w:szCs w:val="20"/>
              </w:rPr>
              <w:t xml:space="preserve"> w ramach ograniczonej sieci dostawców usług lub służą wyłącznie do nabywania bardzo ograniczonego zakresu towarów lub usług</w:t>
            </w:r>
            <w:r w:rsidR="00923F50">
              <w:rPr>
                <w:szCs w:val="20"/>
              </w:rPr>
              <w:t xml:space="preserve"> (art. 6 pkt 1</w:t>
            </w:r>
            <w:r w:rsidR="006E4381">
              <w:rPr>
                <w:szCs w:val="20"/>
              </w:rPr>
              <w:t xml:space="preserve"> lit. b) ustawy o usługach płatniczych)</w:t>
            </w:r>
          </w:p>
          <w:p w14:paraId="27BD4D76" w14:textId="77777777" w:rsidR="00923F50" w:rsidRPr="00D2628C" w:rsidRDefault="00923F50" w:rsidP="00307BC5">
            <w:pPr>
              <w:autoSpaceDE w:val="0"/>
              <w:autoSpaceDN w:val="0"/>
              <w:adjustRightInd w:val="0"/>
              <w:ind w:left="318" w:hanging="318"/>
              <w:jc w:val="both"/>
            </w:pPr>
          </w:p>
        </w:tc>
      </w:tr>
    </w:tbl>
    <w:p w14:paraId="1043D9D7" w14:textId="77777777" w:rsidR="008673F7" w:rsidRDefault="008673F7" w:rsidP="0047107A">
      <w:pPr>
        <w:autoSpaceDE w:val="0"/>
        <w:autoSpaceDN w:val="0"/>
        <w:adjustRightInd w:val="0"/>
        <w:jc w:val="both"/>
      </w:pPr>
    </w:p>
    <w:p w14:paraId="1608C7A1" w14:textId="77777777" w:rsidR="008259D2" w:rsidRDefault="008259D2" w:rsidP="0047107A">
      <w:pPr>
        <w:autoSpaceDE w:val="0"/>
        <w:autoSpaceDN w:val="0"/>
        <w:adjustRightInd w:val="0"/>
        <w:jc w:val="both"/>
      </w:pPr>
    </w:p>
    <w:p w14:paraId="69DF19A4" w14:textId="77777777" w:rsidR="00BC593B" w:rsidRPr="00D35E52" w:rsidRDefault="008259D2" w:rsidP="00D35E52">
      <w:pPr>
        <w:tabs>
          <w:tab w:val="left" w:pos="426"/>
        </w:tabs>
        <w:ind w:left="284" w:hanging="142"/>
        <w:rPr>
          <w:b/>
        </w:rPr>
      </w:pPr>
      <w:r w:rsidRPr="00D35E52">
        <w:rPr>
          <w:b/>
        </w:rPr>
        <w:br w:type="page"/>
      </w:r>
      <w:r w:rsidR="00D35E52" w:rsidRPr="00D35E52">
        <w:rPr>
          <w:b/>
        </w:rPr>
        <w:lastRenderedPageBreak/>
        <w:t>4.</w:t>
      </w:r>
      <w:r w:rsidR="00D35E52" w:rsidRPr="00D35E52">
        <w:rPr>
          <w:b/>
        </w:rPr>
        <w:tab/>
        <w:t>ZAŁĄCZNIKI</w:t>
      </w:r>
    </w:p>
    <w:p w14:paraId="2EE7A496" w14:textId="77777777" w:rsidR="00D35E52" w:rsidRDefault="00D35E52" w:rsidP="0038110C">
      <w:pPr>
        <w:pStyle w:val="Tekstprzypisukocowego"/>
        <w:spacing w:line="276" w:lineRule="auto"/>
        <w:jc w:val="both"/>
        <w:rPr>
          <w:b/>
        </w:rPr>
      </w:pPr>
    </w:p>
    <w:tbl>
      <w:tblPr>
        <w:tblStyle w:val="Tabela-Siatka"/>
        <w:tblW w:w="9200" w:type="dxa"/>
        <w:tblLayout w:type="fixed"/>
        <w:tblLook w:val="04A0" w:firstRow="1" w:lastRow="0" w:firstColumn="1" w:lastColumn="0" w:noHBand="0" w:noVBand="1"/>
      </w:tblPr>
      <w:tblGrid>
        <w:gridCol w:w="8613"/>
        <w:gridCol w:w="587"/>
      </w:tblGrid>
      <w:tr w:rsidR="00B30A3E" w:rsidRPr="00E36631" w14:paraId="67249007" w14:textId="77777777" w:rsidTr="0088252C">
        <w:trPr>
          <w:trHeight w:val="425"/>
        </w:trPr>
        <w:tc>
          <w:tcPr>
            <w:tcW w:w="9200" w:type="dxa"/>
            <w:gridSpan w:val="2"/>
            <w:shd w:val="clear" w:color="auto" w:fill="D9D9D9" w:themeFill="background1" w:themeFillShade="D9"/>
            <w:vAlign w:val="center"/>
          </w:tcPr>
          <w:p w14:paraId="07A1D993" w14:textId="77777777" w:rsidR="00B30A3E" w:rsidRPr="00E36631" w:rsidRDefault="00B30A3E" w:rsidP="009D0DAC">
            <w:pPr>
              <w:spacing w:line="276" w:lineRule="auto"/>
              <w:rPr>
                <w:b/>
              </w:rPr>
            </w:pPr>
            <w:r>
              <w:rPr>
                <w:b/>
              </w:rPr>
              <w:t>Do powiadomienia załącza się następujące załączniki</w:t>
            </w:r>
          </w:p>
        </w:tc>
      </w:tr>
      <w:tr w:rsidR="00BC593B" w:rsidRPr="00E36631" w14:paraId="6A2E7550" w14:textId="77777777" w:rsidTr="0088252C">
        <w:trPr>
          <w:trHeight w:val="425"/>
        </w:trPr>
        <w:tc>
          <w:tcPr>
            <w:tcW w:w="9200" w:type="dxa"/>
            <w:gridSpan w:val="2"/>
            <w:shd w:val="clear" w:color="auto" w:fill="D9D9D9" w:themeFill="background1" w:themeFillShade="D9"/>
            <w:vAlign w:val="center"/>
          </w:tcPr>
          <w:p w14:paraId="00B63C28" w14:textId="77777777" w:rsidR="00BC593B" w:rsidRPr="00E36631" w:rsidRDefault="00BC593B" w:rsidP="00B30A3E">
            <w:pPr>
              <w:spacing w:line="276" w:lineRule="auto"/>
              <w:rPr>
                <w:b/>
              </w:rPr>
            </w:pPr>
            <w:r w:rsidRPr="00E36631">
              <w:rPr>
                <w:b/>
              </w:rPr>
              <w:t xml:space="preserve">Jeżeli </w:t>
            </w:r>
            <w:r w:rsidR="00B30A3E">
              <w:rPr>
                <w:b/>
              </w:rPr>
              <w:t>powiadamiający</w:t>
            </w:r>
            <w:r w:rsidRPr="00E36631">
              <w:rPr>
                <w:b/>
              </w:rPr>
              <w:t xml:space="preserve"> działa przez pełnomocnika:</w:t>
            </w:r>
          </w:p>
        </w:tc>
      </w:tr>
      <w:tr w:rsidR="00BC593B" w:rsidRPr="00E36631" w14:paraId="3250B655" w14:textId="77777777" w:rsidTr="00DB17FD">
        <w:trPr>
          <w:trHeight w:val="425"/>
        </w:trPr>
        <w:tc>
          <w:tcPr>
            <w:tcW w:w="8613" w:type="dxa"/>
            <w:shd w:val="clear" w:color="auto" w:fill="D9D9D9" w:themeFill="background1" w:themeFillShade="D9"/>
            <w:vAlign w:val="center"/>
          </w:tcPr>
          <w:p w14:paraId="13577368" w14:textId="77777777" w:rsidR="00BC593B" w:rsidRPr="00776336" w:rsidRDefault="00BC593B" w:rsidP="00776336">
            <w:pPr>
              <w:pStyle w:val="Akapitzlist"/>
              <w:numPr>
                <w:ilvl w:val="0"/>
                <w:numId w:val="50"/>
              </w:numPr>
              <w:spacing w:line="276" w:lineRule="auto"/>
              <w:rPr>
                <w:b/>
              </w:rPr>
            </w:pPr>
            <w:r w:rsidRPr="00776336">
              <w:rPr>
                <w:b/>
              </w:rPr>
              <w:t>dokument stwierdzający udzielenie pełnomocnictwa</w:t>
            </w:r>
          </w:p>
        </w:tc>
        <w:sdt>
          <w:sdtPr>
            <w:id w:val="196068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vAlign w:val="center"/>
              </w:tcPr>
              <w:p w14:paraId="1CF30698" w14:textId="77777777" w:rsidR="00BC593B" w:rsidRPr="00E36631" w:rsidRDefault="00DB17FD" w:rsidP="0088252C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593B" w:rsidRPr="00E36631" w14:paraId="10829BFC" w14:textId="77777777" w:rsidTr="00DB17FD">
        <w:trPr>
          <w:trHeight w:val="425"/>
        </w:trPr>
        <w:tc>
          <w:tcPr>
            <w:tcW w:w="8613" w:type="dxa"/>
            <w:shd w:val="clear" w:color="auto" w:fill="D9D9D9" w:themeFill="background1" w:themeFillShade="D9"/>
            <w:vAlign w:val="center"/>
          </w:tcPr>
          <w:p w14:paraId="5D6FAECC" w14:textId="77777777" w:rsidR="00BC593B" w:rsidRPr="00E36631" w:rsidRDefault="00BC593B" w:rsidP="00776336">
            <w:pPr>
              <w:pStyle w:val="Akapitzlist"/>
              <w:numPr>
                <w:ilvl w:val="0"/>
                <w:numId w:val="50"/>
              </w:numPr>
              <w:spacing w:line="276" w:lineRule="auto"/>
            </w:pPr>
            <w:r w:rsidRPr="00776336">
              <w:rPr>
                <w:b/>
              </w:rPr>
              <w:t>dokument potwierdzający uiszczenie opłaty skarbowej za złożenie dokumentu stwierdzającego udzielenie pełnomocnictwa</w:t>
            </w:r>
            <w:r w:rsidRPr="00E36631">
              <w:t xml:space="preserve"> </w:t>
            </w:r>
          </w:p>
        </w:tc>
        <w:sdt>
          <w:sdtPr>
            <w:id w:val="-166601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vAlign w:val="center"/>
              </w:tcPr>
              <w:p w14:paraId="2091B2BC" w14:textId="77777777" w:rsidR="00BC593B" w:rsidRPr="00E36631" w:rsidRDefault="00DB17FD" w:rsidP="0088252C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7FD" w:rsidRPr="00E36631" w14:paraId="1BFEBDBE" w14:textId="77777777" w:rsidTr="00DB17FD">
        <w:trPr>
          <w:trHeight w:val="425"/>
        </w:trPr>
        <w:tc>
          <w:tcPr>
            <w:tcW w:w="8613" w:type="dxa"/>
            <w:shd w:val="clear" w:color="auto" w:fill="D9D9D9" w:themeFill="background1" w:themeFillShade="D9"/>
            <w:vAlign w:val="center"/>
          </w:tcPr>
          <w:p w14:paraId="7DA6C32C" w14:textId="77777777" w:rsidR="00DB17FD" w:rsidRPr="00E36631" w:rsidRDefault="00DB17FD" w:rsidP="000A5902">
            <w:pPr>
              <w:spacing w:line="276" w:lineRule="auto"/>
              <w:rPr>
                <w:b/>
              </w:rPr>
            </w:pPr>
            <w:r w:rsidRPr="00E36631">
              <w:rPr>
                <w:b/>
              </w:rPr>
              <w:t>Inne</w:t>
            </w:r>
            <w:r w:rsidR="000A5902">
              <w:rPr>
                <w:b/>
              </w:rPr>
              <w:t xml:space="preserve"> </w:t>
            </w:r>
            <w:r w:rsidR="000A5902" w:rsidRPr="00776336">
              <w:t>(należy wymienić)</w:t>
            </w:r>
            <w:r w:rsidRPr="00E36631">
              <w:rPr>
                <w:b/>
              </w:rPr>
              <w:t>:</w:t>
            </w:r>
          </w:p>
        </w:tc>
        <w:sdt>
          <w:sdtPr>
            <w:id w:val="68395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shd w:val="clear" w:color="auto" w:fill="auto"/>
                <w:vAlign w:val="center"/>
              </w:tcPr>
              <w:p w14:paraId="019A6AC5" w14:textId="77777777" w:rsidR="00DB17FD" w:rsidRPr="00E36631" w:rsidRDefault="00DB17FD" w:rsidP="0088252C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7FD" w:rsidRPr="00E36631" w14:paraId="27087714" w14:textId="77777777" w:rsidTr="0088252C">
        <w:trPr>
          <w:trHeight w:val="425"/>
        </w:trPr>
        <w:tc>
          <w:tcPr>
            <w:tcW w:w="9200" w:type="dxa"/>
            <w:gridSpan w:val="2"/>
            <w:shd w:val="clear" w:color="auto" w:fill="auto"/>
            <w:vAlign w:val="center"/>
          </w:tcPr>
          <w:p w14:paraId="16C1E204" w14:textId="77777777" w:rsidR="00DB17FD" w:rsidRPr="00E36631" w:rsidRDefault="00DB17FD" w:rsidP="0088252C">
            <w:pPr>
              <w:spacing w:line="276" w:lineRule="auto"/>
            </w:pPr>
            <w:r w:rsidRPr="002C71E0">
              <w:rPr>
                <w:rStyle w:val="Tekstzastpczy"/>
                <w:rFonts w:eastAsiaTheme="minorHAnsi"/>
              </w:rPr>
              <w:t>Kliknij tutaj, aby wprowadzić tekst.</w:t>
            </w:r>
          </w:p>
        </w:tc>
      </w:tr>
    </w:tbl>
    <w:p w14:paraId="0ACCFE44" w14:textId="77777777" w:rsidR="00BC593B" w:rsidRDefault="00BC593B" w:rsidP="0038110C">
      <w:pPr>
        <w:pStyle w:val="Tekstprzypisukocowego"/>
        <w:spacing w:line="276" w:lineRule="auto"/>
        <w:jc w:val="both"/>
        <w:rPr>
          <w:b/>
        </w:rPr>
      </w:pPr>
    </w:p>
    <w:p w14:paraId="7543372D" w14:textId="77777777" w:rsidR="00BC593B" w:rsidRDefault="00BC593B" w:rsidP="0038110C">
      <w:pPr>
        <w:pStyle w:val="Tekstprzypisukocowego"/>
        <w:spacing w:line="276" w:lineRule="auto"/>
        <w:jc w:val="both"/>
        <w:rPr>
          <w:b/>
        </w:rPr>
      </w:pPr>
    </w:p>
    <w:p w14:paraId="2EA8B1F2" w14:textId="77777777" w:rsidR="005311BE" w:rsidRDefault="005311BE" w:rsidP="0038110C">
      <w:pPr>
        <w:pStyle w:val="Tekstprzypisukocowego"/>
        <w:spacing w:line="276" w:lineRule="auto"/>
        <w:jc w:val="both"/>
        <w:rPr>
          <w:b/>
        </w:rPr>
      </w:pPr>
    </w:p>
    <w:p w14:paraId="18BF6510" w14:textId="77777777" w:rsidR="005311BE" w:rsidRPr="00794E40" w:rsidRDefault="005311BE" w:rsidP="005311BE">
      <w:pPr>
        <w:autoSpaceDE w:val="0"/>
        <w:autoSpaceDN w:val="0"/>
        <w:adjustRightInd w:val="0"/>
        <w:spacing w:line="276" w:lineRule="auto"/>
        <w:ind w:left="4956"/>
        <w:jc w:val="center"/>
      </w:pPr>
      <w:r w:rsidRPr="00794E40">
        <w:t>………………</w:t>
      </w:r>
      <w:r>
        <w:t>…………</w:t>
      </w:r>
      <w:r w:rsidRPr="00794E40">
        <w:t>…………</w:t>
      </w:r>
    </w:p>
    <w:p w14:paraId="0194C99E" w14:textId="49D61DE4" w:rsidR="005311BE" w:rsidRPr="00794E40" w:rsidRDefault="005311BE" w:rsidP="005311BE">
      <w:pPr>
        <w:autoSpaceDE w:val="0"/>
        <w:autoSpaceDN w:val="0"/>
        <w:adjustRightInd w:val="0"/>
        <w:spacing w:line="276" w:lineRule="auto"/>
        <w:ind w:left="4956"/>
        <w:jc w:val="center"/>
        <w:rPr>
          <w:sz w:val="20"/>
          <w:szCs w:val="20"/>
        </w:rPr>
      </w:pPr>
      <w:r w:rsidRPr="00794E40">
        <w:rPr>
          <w:sz w:val="20"/>
          <w:szCs w:val="20"/>
        </w:rPr>
        <w:t>(podpis</w:t>
      </w:r>
      <w:r>
        <w:rPr>
          <w:sz w:val="20"/>
          <w:szCs w:val="20"/>
          <w:vertAlign w:val="superscript"/>
        </w:rPr>
        <w:t>*</w:t>
      </w:r>
      <w:r w:rsidRPr="00794E40">
        <w:rPr>
          <w:sz w:val="20"/>
          <w:szCs w:val="20"/>
        </w:rPr>
        <w:t xml:space="preserve"> </w:t>
      </w:r>
      <w:r w:rsidR="000A5902">
        <w:rPr>
          <w:sz w:val="20"/>
          <w:szCs w:val="20"/>
        </w:rPr>
        <w:t>powiadamiającego</w:t>
      </w:r>
      <w:r>
        <w:rPr>
          <w:sz w:val="20"/>
          <w:szCs w:val="20"/>
        </w:rPr>
        <w:br/>
        <w:t>lub ustanowionego w sprawie pełnomocnika</w:t>
      </w:r>
      <w:r w:rsidRPr="00794E40">
        <w:rPr>
          <w:sz w:val="20"/>
          <w:szCs w:val="20"/>
        </w:rPr>
        <w:t>)</w:t>
      </w:r>
    </w:p>
    <w:p w14:paraId="44076BB8" w14:textId="77777777" w:rsidR="005311BE" w:rsidRDefault="005311BE" w:rsidP="0038110C">
      <w:pPr>
        <w:pStyle w:val="Tekstprzypisukocowego"/>
        <w:spacing w:line="276" w:lineRule="auto"/>
        <w:jc w:val="both"/>
        <w:rPr>
          <w:b/>
        </w:rPr>
      </w:pPr>
    </w:p>
    <w:p w14:paraId="6BBC49F5" w14:textId="77777777" w:rsidR="005311BE" w:rsidRDefault="005311BE" w:rsidP="0038110C">
      <w:pPr>
        <w:pStyle w:val="Tekstprzypisukocowego"/>
        <w:spacing w:line="276" w:lineRule="auto"/>
        <w:jc w:val="both"/>
        <w:rPr>
          <w:b/>
        </w:rPr>
      </w:pPr>
    </w:p>
    <w:p w14:paraId="316E38B0" w14:textId="46D68F8D" w:rsidR="005311BE" w:rsidRPr="00794E40" w:rsidRDefault="005311BE" w:rsidP="005311B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*W</w:t>
      </w:r>
      <w:r w:rsidRPr="00794E40">
        <w:rPr>
          <w:sz w:val="20"/>
          <w:szCs w:val="20"/>
        </w:rPr>
        <w:t xml:space="preserve"> przypadku </w:t>
      </w:r>
      <w:r w:rsidR="000A5902">
        <w:rPr>
          <w:sz w:val="20"/>
          <w:szCs w:val="20"/>
        </w:rPr>
        <w:t>powiadamiającego</w:t>
      </w:r>
      <w:r w:rsidR="000A5902" w:rsidRPr="00794E40">
        <w:rPr>
          <w:sz w:val="20"/>
          <w:szCs w:val="20"/>
        </w:rPr>
        <w:t xml:space="preserve"> </w:t>
      </w:r>
      <w:r w:rsidRPr="00794E40">
        <w:rPr>
          <w:sz w:val="20"/>
          <w:szCs w:val="20"/>
        </w:rPr>
        <w:t>niebędącego osobą fizyczną</w:t>
      </w:r>
      <w:r>
        <w:rPr>
          <w:sz w:val="20"/>
          <w:szCs w:val="20"/>
        </w:rPr>
        <w:t xml:space="preserve"> i niedziałającego przez pełnomocnika wniosek podpisywany jest zgodnie z zasadami reprezentacji podmiotu, a podpis </w:t>
      </w:r>
      <w:r w:rsidR="000A5902">
        <w:rPr>
          <w:sz w:val="20"/>
          <w:szCs w:val="20"/>
        </w:rPr>
        <w:t>powinien zawierać</w:t>
      </w:r>
      <w:r>
        <w:rPr>
          <w:sz w:val="20"/>
          <w:szCs w:val="20"/>
        </w:rPr>
        <w:t xml:space="preserve"> </w:t>
      </w:r>
      <w:r w:rsidRPr="00794E40">
        <w:rPr>
          <w:sz w:val="20"/>
          <w:szCs w:val="20"/>
        </w:rPr>
        <w:t xml:space="preserve">imię i nazwisko oraz funkcję </w:t>
      </w:r>
      <w:r w:rsidR="000A5902">
        <w:rPr>
          <w:sz w:val="20"/>
          <w:szCs w:val="20"/>
        </w:rPr>
        <w:t>składającego powiadomienie</w:t>
      </w:r>
      <w:r>
        <w:rPr>
          <w:sz w:val="20"/>
          <w:szCs w:val="20"/>
        </w:rPr>
        <w:t>.</w:t>
      </w:r>
    </w:p>
    <w:p w14:paraId="6C817500" w14:textId="77777777" w:rsidR="005311BE" w:rsidRPr="00FE76F5" w:rsidRDefault="005311BE" w:rsidP="005311BE"/>
    <w:p w14:paraId="3D7282A0" w14:textId="77777777" w:rsidR="005311BE" w:rsidRDefault="005311BE" w:rsidP="0038110C">
      <w:pPr>
        <w:pStyle w:val="Tekstprzypisukocowego"/>
        <w:spacing w:line="276" w:lineRule="auto"/>
        <w:jc w:val="both"/>
        <w:rPr>
          <w:b/>
        </w:rPr>
      </w:pPr>
    </w:p>
    <w:p w14:paraId="6D0A1741" w14:textId="77777777" w:rsidR="005311BE" w:rsidRDefault="005311BE" w:rsidP="0038110C">
      <w:pPr>
        <w:pStyle w:val="Tekstprzypisukocowego"/>
        <w:spacing w:line="276" w:lineRule="auto"/>
        <w:jc w:val="both"/>
        <w:rPr>
          <w:b/>
        </w:rPr>
      </w:pPr>
    </w:p>
    <w:p w14:paraId="372AFE5E" w14:textId="77777777" w:rsidR="005311BE" w:rsidRDefault="005311BE">
      <w:pPr>
        <w:rPr>
          <w:b/>
          <w:sz w:val="20"/>
          <w:szCs w:val="20"/>
        </w:rPr>
      </w:pPr>
      <w:r>
        <w:rPr>
          <w:b/>
        </w:rPr>
        <w:br w:type="page"/>
      </w:r>
    </w:p>
    <w:p w14:paraId="076D2967" w14:textId="77777777" w:rsidR="0038110C" w:rsidRPr="008026D5" w:rsidRDefault="0038110C" w:rsidP="0038110C">
      <w:pPr>
        <w:pStyle w:val="Tekstprzypisukocowego"/>
        <w:spacing w:line="276" w:lineRule="auto"/>
        <w:jc w:val="both"/>
        <w:rPr>
          <w:b/>
        </w:rPr>
      </w:pPr>
      <w:r>
        <w:rPr>
          <w:b/>
        </w:rPr>
        <w:lastRenderedPageBreak/>
        <w:t>Klauzule informacyjne i objaśnienia</w:t>
      </w:r>
      <w:r w:rsidRPr="008026D5">
        <w:rPr>
          <w:b/>
        </w:rPr>
        <w:t>:</w:t>
      </w:r>
    </w:p>
    <w:p w14:paraId="01DA1250" w14:textId="3A5D8E6A" w:rsidR="0038110C" w:rsidRDefault="0038110C" w:rsidP="0038110C">
      <w:pPr>
        <w:pStyle w:val="Tekstprzypisukocowego"/>
        <w:numPr>
          <w:ilvl w:val="0"/>
          <w:numId w:val="47"/>
        </w:numPr>
        <w:spacing w:line="276" w:lineRule="auto"/>
        <w:jc w:val="both"/>
      </w:pPr>
      <w:r w:rsidRPr="00911CF9">
        <w:t xml:space="preserve">Wykorzystanie przez </w:t>
      </w:r>
      <w:r w:rsidR="000A5902">
        <w:t>powiadamiającego</w:t>
      </w:r>
      <w:r w:rsidR="000A5902" w:rsidRPr="00911CF9">
        <w:t xml:space="preserve"> </w:t>
      </w:r>
      <w:r w:rsidRPr="00911CF9">
        <w:t xml:space="preserve">formularza nie jest obowiązkowe, </w:t>
      </w:r>
      <w:r>
        <w:t xml:space="preserve">a </w:t>
      </w:r>
      <w:r w:rsidR="000A5902">
        <w:t>powiadomienie</w:t>
      </w:r>
      <w:r w:rsidRPr="00911CF9">
        <w:t xml:space="preserve"> do Komisji Nadzoru Finansowego (KNF) można również złożyć w innej formie pisemnej.</w:t>
      </w:r>
    </w:p>
    <w:p w14:paraId="25FD3BE4" w14:textId="77777777" w:rsidR="0038110C" w:rsidRPr="00911CF9" w:rsidRDefault="0038110C" w:rsidP="0038110C">
      <w:pPr>
        <w:pStyle w:val="Tekstprzypisukocowego"/>
        <w:numPr>
          <w:ilvl w:val="0"/>
          <w:numId w:val="47"/>
        </w:numPr>
        <w:spacing w:line="276" w:lineRule="auto"/>
        <w:jc w:val="both"/>
      </w:pPr>
      <w:r w:rsidRPr="00911CF9">
        <w:t xml:space="preserve">Wykorzystanie formularza nie wyklucza </w:t>
      </w:r>
      <w:r w:rsidR="00BC593B">
        <w:t>wystąpienia nieprawidłowości w powiadomieniu</w:t>
      </w:r>
      <w:r w:rsidRPr="00911CF9">
        <w:t>, a tym samym nie jest przeszkodą do żądania przez organ nadzoru usunięcia tych</w:t>
      </w:r>
      <w:r w:rsidR="00BC593B">
        <w:t xml:space="preserve"> nieprawidłowości. Na kompletne powiadomienie </w:t>
      </w:r>
      <w:r w:rsidRPr="00911CF9">
        <w:t xml:space="preserve">składają się wszystkie niezbędne załączniki. Organ nadzoru nie ponosi odpowiedzialności za </w:t>
      </w:r>
      <w:r>
        <w:t xml:space="preserve">ewentualne </w:t>
      </w:r>
      <w:r w:rsidRPr="00911CF9">
        <w:t>szkody związane z nieprawidłowym wypełnieniem formularza.</w:t>
      </w:r>
    </w:p>
    <w:p w14:paraId="7EEF4F7A" w14:textId="77777777" w:rsidR="0038110C" w:rsidRDefault="00756300" w:rsidP="0038110C">
      <w:pPr>
        <w:pStyle w:val="Tekstprzypisukocowego"/>
        <w:numPr>
          <w:ilvl w:val="0"/>
          <w:numId w:val="47"/>
        </w:numPr>
        <w:spacing w:line="276" w:lineRule="auto"/>
        <w:jc w:val="both"/>
      </w:pPr>
      <w:r>
        <w:t>Powiadomienie</w:t>
      </w:r>
      <w:r w:rsidR="0038110C" w:rsidRPr="00911CF9">
        <w:t xml:space="preserve"> i załączane dokumenty powinny być sporządzone w języku polskim lub przetłumaczone na</w:t>
      </w:r>
      <w:r w:rsidR="0038110C">
        <w:t xml:space="preserve"> </w:t>
      </w:r>
      <w:r w:rsidR="0038110C" w:rsidRPr="00911CF9">
        <w:t>język polski. Tłumaczenie powinno być sporządzone przez tłumacza przysięgłego lub właściwego konsula Rzeczypospolitej Polskiej.</w:t>
      </w:r>
    </w:p>
    <w:p w14:paraId="3DC8EE43" w14:textId="09CC9D6D" w:rsidR="0038110C" w:rsidRDefault="0038110C" w:rsidP="0038110C">
      <w:pPr>
        <w:pStyle w:val="Tekstprzypisukocowego"/>
        <w:numPr>
          <w:ilvl w:val="0"/>
          <w:numId w:val="47"/>
        </w:numPr>
        <w:spacing w:line="276" w:lineRule="auto"/>
        <w:jc w:val="both"/>
      </w:pPr>
      <w:r w:rsidRPr="00911CF9">
        <w:t xml:space="preserve">Dane zawarte </w:t>
      </w:r>
      <w:r w:rsidR="00557EF3">
        <w:t>w powiadomieniu</w:t>
      </w:r>
      <w:r w:rsidRPr="00911CF9">
        <w:t xml:space="preserve"> będą przetwarzane na potrzeby postępowania rejestrowego oraz dokonania wpisu w</w:t>
      </w:r>
      <w:r>
        <w:t xml:space="preserve"> </w:t>
      </w:r>
      <w:r w:rsidRPr="00911CF9">
        <w:t xml:space="preserve">prowadzonym przez Komisję Nadzoru Finansowego rejestrze, o którym mowa w </w:t>
      </w:r>
      <w:r w:rsidR="000A5902">
        <w:t xml:space="preserve">art. </w:t>
      </w:r>
      <w:r w:rsidRPr="00911CF9">
        <w:t xml:space="preserve">.4 ust. 3 ustawy </w:t>
      </w:r>
      <w:r w:rsidR="00557EF3">
        <w:br/>
      </w:r>
      <w:r w:rsidRPr="00911CF9">
        <w:t>z dnia 19 sierpnia 2011 r. o usługach płatniczych.</w:t>
      </w:r>
    </w:p>
    <w:p w14:paraId="248656EC" w14:textId="77777777" w:rsidR="00776336" w:rsidRDefault="0038110C" w:rsidP="00776336">
      <w:pPr>
        <w:pStyle w:val="Tekstprzypisukocowego"/>
        <w:numPr>
          <w:ilvl w:val="0"/>
          <w:numId w:val="47"/>
        </w:numPr>
        <w:spacing w:line="276" w:lineRule="auto"/>
        <w:jc w:val="both"/>
      </w:pPr>
      <w:r>
        <w:t xml:space="preserve">Złożenie dokumentu stwierdzającego </w:t>
      </w:r>
      <w:r w:rsidRPr="008026D5">
        <w:t>udzielenie pełnomocnictwa</w:t>
      </w:r>
      <w:r>
        <w:t xml:space="preserve"> podlega opłacie skarbowej </w:t>
      </w:r>
      <w:r w:rsidRPr="008026D5">
        <w:t>w wysokości 17 zł</w:t>
      </w:r>
      <w:r>
        <w:t xml:space="preserve">, z tym że opłata nie jest wymagana w </w:t>
      </w:r>
      <w:r w:rsidRPr="004416DB">
        <w:t xml:space="preserve">przypadku </w:t>
      </w:r>
      <w:r>
        <w:t xml:space="preserve">działania przez </w:t>
      </w:r>
      <w:r w:rsidRPr="004416DB">
        <w:t xml:space="preserve">pełnomocnika, na temat którego przedsiębiorca wpisany do Centralnej Ewidencji i Informacji o Działalności Gospodarczej opublikował informację </w:t>
      </w:r>
      <w:r w:rsidR="00BC593B">
        <w:br/>
      </w:r>
      <w:r w:rsidRPr="004416DB">
        <w:t>w Centralnej Ewidencji i Informacji o Działalności Gospodarczej</w:t>
      </w:r>
      <w:r>
        <w:t>.</w:t>
      </w:r>
    </w:p>
    <w:p w14:paraId="42A4802E" w14:textId="06B24BAF" w:rsidR="000A5902" w:rsidRDefault="000A5902" w:rsidP="00776336">
      <w:pPr>
        <w:pStyle w:val="Tekstprzypisukocowego"/>
        <w:spacing w:line="276" w:lineRule="auto"/>
        <w:ind w:left="360"/>
        <w:jc w:val="both"/>
      </w:pPr>
      <w:r>
        <w:t xml:space="preserve">Opłatę </w:t>
      </w:r>
      <w:r w:rsidR="00776336">
        <w:t xml:space="preserve">za pełnomocnictwo </w:t>
      </w:r>
      <w:r>
        <w:t xml:space="preserve">należy wnieść na rachunek </w:t>
      </w:r>
      <w:r w:rsidR="00776336">
        <w:t xml:space="preserve">Urzędu Dzielnicy Śródmieście m.st. Warszawy </w:t>
      </w:r>
      <w:r>
        <w:t>o numerze</w:t>
      </w:r>
      <w:r w:rsidR="00776336">
        <w:t>:</w:t>
      </w:r>
      <w:r>
        <w:t xml:space="preserve"> </w:t>
      </w:r>
      <w:r w:rsidR="00776336" w:rsidRPr="00776336">
        <w:t>60 1030 1508 0000 0005 5001 0038</w:t>
      </w:r>
    </w:p>
    <w:p w14:paraId="3BD6351C" w14:textId="77777777" w:rsidR="0038110C" w:rsidRPr="008026D5" w:rsidRDefault="009E3F49" w:rsidP="0038110C">
      <w:pPr>
        <w:pStyle w:val="Tekstprzypisukocowego"/>
        <w:numPr>
          <w:ilvl w:val="0"/>
          <w:numId w:val="47"/>
        </w:numPr>
        <w:spacing w:line="276" w:lineRule="auto"/>
        <w:jc w:val="both"/>
      </w:pPr>
      <w:r>
        <w:t xml:space="preserve">Powiadomienie </w:t>
      </w:r>
      <w:r w:rsidR="0038110C" w:rsidRPr="008026D5">
        <w:t>można złożyć:</w:t>
      </w:r>
    </w:p>
    <w:p w14:paraId="23C04931" w14:textId="77777777" w:rsidR="0038110C" w:rsidRPr="008026D5" w:rsidRDefault="0038110C" w:rsidP="0038110C">
      <w:pPr>
        <w:pStyle w:val="Tekstprzypisukocowego"/>
        <w:numPr>
          <w:ilvl w:val="0"/>
          <w:numId w:val="48"/>
        </w:numPr>
        <w:spacing w:line="276" w:lineRule="auto"/>
        <w:jc w:val="both"/>
      </w:pPr>
      <w:r w:rsidRPr="008026D5">
        <w:t>za pomocą Elektronicznej Skrzynki Podawczej UKNF (ePUAP);</w:t>
      </w:r>
    </w:p>
    <w:p w14:paraId="22C4A45C" w14:textId="77777777" w:rsidR="0038110C" w:rsidRPr="008026D5" w:rsidRDefault="0038110C" w:rsidP="0038110C">
      <w:pPr>
        <w:pStyle w:val="Tekstprzypisukocowego"/>
        <w:numPr>
          <w:ilvl w:val="0"/>
          <w:numId w:val="48"/>
        </w:numPr>
        <w:spacing w:line="276" w:lineRule="auto"/>
        <w:jc w:val="both"/>
      </w:pPr>
      <w:r w:rsidRPr="008026D5">
        <w:t>za pośrednictwem poczty na adres:</w:t>
      </w:r>
    </w:p>
    <w:p w14:paraId="6CE222CE" w14:textId="77777777" w:rsidR="0038110C" w:rsidRPr="008026D5" w:rsidRDefault="0038110C" w:rsidP="0038110C">
      <w:pPr>
        <w:pStyle w:val="Tekstprzypisukocowego"/>
        <w:spacing w:line="276" w:lineRule="auto"/>
        <w:ind w:left="720"/>
        <w:jc w:val="both"/>
      </w:pPr>
      <w:r w:rsidRPr="008026D5">
        <w:t>Komisja Nadzoru Finansowego</w:t>
      </w:r>
    </w:p>
    <w:p w14:paraId="3A5E1A51" w14:textId="77777777" w:rsidR="0038110C" w:rsidRPr="008026D5" w:rsidRDefault="0038110C" w:rsidP="0038110C">
      <w:pPr>
        <w:pStyle w:val="Tekstprzypisukocowego"/>
        <w:spacing w:line="276" w:lineRule="auto"/>
        <w:ind w:left="720"/>
        <w:jc w:val="both"/>
      </w:pPr>
      <w:r w:rsidRPr="008026D5">
        <w:t xml:space="preserve">Plac Powstańców Warszawy 1 </w:t>
      </w:r>
    </w:p>
    <w:p w14:paraId="47247B67" w14:textId="77777777" w:rsidR="0038110C" w:rsidRPr="008026D5" w:rsidRDefault="0038110C" w:rsidP="0038110C">
      <w:pPr>
        <w:pStyle w:val="Tekstprzypisukocowego"/>
        <w:spacing w:line="276" w:lineRule="auto"/>
        <w:ind w:left="720"/>
        <w:jc w:val="both"/>
      </w:pPr>
      <w:r w:rsidRPr="008026D5">
        <w:t xml:space="preserve">skr. poczt. 419 </w:t>
      </w:r>
    </w:p>
    <w:p w14:paraId="5D9F006C" w14:textId="77777777" w:rsidR="0038110C" w:rsidRPr="008026D5" w:rsidRDefault="0038110C" w:rsidP="0038110C">
      <w:pPr>
        <w:pStyle w:val="Tekstprzypisukocowego"/>
        <w:spacing w:line="276" w:lineRule="auto"/>
        <w:ind w:left="720"/>
        <w:jc w:val="both"/>
      </w:pPr>
      <w:r>
        <w:t>00-950 Warszawa</w:t>
      </w:r>
    </w:p>
    <w:p w14:paraId="37E01F8D" w14:textId="77777777" w:rsidR="0038110C" w:rsidRPr="008026D5" w:rsidRDefault="0038110C" w:rsidP="0038110C">
      <w:pPr>
        <w:pStyle w:val="Tekstprzypisukocowego"/>
        <w:numPr>
          <w:ilvl w:val="0"/>
          <w:numId w:val="48"/>
        </w:numPr>
        <w:spacing w:line="276" w:lineRule="auto"/>
        <w:jc w:val="both"/>
      </w:pPr>
      <w:r w:rsidRPr="008026D5">
        <w:t>osobiście – w biurze podawczym KNF czynnym w godz. 8:15-16:30, pod adresem:</w:t>
      </w:r>
    </w:p>
    <w:p w14:paraId="2C2748C7" w14:textId="77777777" w:rsidR="0038110C" w:rsidRPr="008026D5" w:rsidRDefault="0038110C" w:rsidP="0038110C">
      <w:pPr>
        <w:pStyle w:val="Tekstprzypisukocowego"/>
        <w:spacing w:line="276" w:lineRule="auto"/>
        <w:ind w:left="720"/>
        <w:jc w:val="both"/>
      </w:pPr>
      <w:r w:rsidRPr="008026D5">
        <w:t>Komisja Nadzoru Finansowego</w:t>
      </w:r>
    </w:p>
    <w:p w14:paraId="7A1FCAFD" w14:textId="77777777" w:rsidR="0038110C" w:rsidRDefault="0038110C" w:rsidP="0038110C">
      <w:pPr>
        <w:pStyle w:val="Tekstprzypisukocowego"/>
        <w:spacing w:line="276" w:lineRule="auto"/>
        <w:ind w:left="720"/>
        <w:jc w:val="both"/>
      </w:pPr>
      <w:r w:rsidRPr="008026D5">
        <w:t xml:space="preserve">Plac Powstańców Warszawy 1 </w:t>
      </w:r>
    </w:p>
    <w:p w14:paraId="30BB3DCD" w14:textId="77777777" w:rsidR="008259D2" w:rsidRDefault="0038110C" w:rsidP="0038110C">
      <w:pPr>
        <w:pStyle w:val="Tekstprzypisukocowego"/>
        <w:spacing w:line="276" w:lineRule="auto"/>
        <w:ind w:left="720"/>
        <w:jc w:val="both"/>
      </w:pPr>
      <w:r w:rsidRPr="008026D5">
        <w:t>00-030</w:t>
      </w:r>
      <w:r>
        <w:t xml:space="preserve"> Warszawa</w:t>
      </w:r>
    </w:p>
    <w:p w14:paraId="1A3EBEE9" w14:textId="77777777" w:rsidR="008259D2" w:rsidRDefault="008259D2" w:rsidP="0047107A">
      <w:pPr>
        <w:autoSpaceDE w:val="0"/>
        <w:autoSpaceDN w:val="0"/>
        <w:adjustRightInd w:val="0"/>
        <w:jc w:val="both"/>
      </w:pPr>
    </w:p>
    <w:p w14:paraId="742EB786" w14:textId="77777777" w:rsidR="008259D2" w:rsidRDefault="008259D2" w:rsidP="0047107A">
      <w:pPr>
        <w:autoSpaceDE w:val="0"/>
        <w:autoSpaceDN w:val="0"/>
        <w:adjustRightInd w:val="0"/>
        <w:jc w:val="both"/>
      </w:pPr>
    </w:p>
    <w:p w14:paraId="3F438970" w14:textId="77777777" w:rsidR="00BC593B" w:rsidRDefault="00BC593B" w:rsidP="00BC593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1CFC6DF9" w14:textId="77777777" w:rsidR="00BC593B" w:rsidRPr="00FE76F5" w:rsidRDefault="00BC593B" w:rsidP="00BC593B"/>
    <w:sectPr w:rsidR="00BC593B" w:rsidRPr="00FE76F5" w:rsidSect="002076E2">
      <w:headerReference w:type="default" r:id="rId13"/>
      <w:footerReference w:type="even" r:id="rId14"/>
      <w:footerReference w:type="default" r:id="rId15"/>
      <w:endnotePr>
        <w:numFmt w:val="decimal"/>
      </w:endnotePr>
      <w:pgSz w:w="12240" w:h="15840"/>
      <w:pgMar w:top="1258" w:right="1418" w:bottom="125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244D8" w14:textId="77777777" w:rsidR="001369E2" w:rsidRDefault="001369E2">
      <w:r>
        <w:separator/>
      </w:r>
    </w:p>
  </w:endnote>
  <w:endnote w:type="continuationSeparator" w:id="0">
    <w:p w14:paraId="01505B10" w14:textId="77777777" w:rsidR="001369E2" w:rsidRDefault="001369E2">
      <w:r>
        <w:continuationSeparator/>
      </w:r>
    </w:p>
  </w:endnote>
  <w:endnote w:type="continuationNotice" w:id="1">
    <w:p w14:paraId="6F061FBE" w14:textId="77777777" w:rsidR="001369E2" w:rsidRDefault="001369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layfair Display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96E13" w14:textId="77777777" w:rsidR="00E443AC" w:rsidRDefault="00E443AC" w:rsidP="002076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20C49D" w14:textId="77777777" w:rsidR="00E443AC" w:rsidRDefault="00E443AC" w:rsidP="002076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40F40" w14:textId="68D9C94F" w:rsidR="00E443AC" w:rsidRPr="00EC1D5F" w:rsidRDefault="00E443AC" w:rsidP="00B77B64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9404"/>
      </w:tabs>
      <w:rPr>
        <w:rFonts w:ascii="Playfair Display" w:hAnsi="Playfair Display" w:cs="Calibri"/>
      </w:rPr>
    </w:pPr>
    <w:r w:rsidRPr="00EC1D5F">
      <w:rPr>
        <w:rFonts w:ascii="Playfair Display" w:hAnsi="Playfair Display" w:cs="Calibri"/>
        <w:sz w:val="22"/>
      </w:rPr>
      <w:tab/>
    </w:r>
    <w:r w:rsidRPr="00FE76F5">
      <w:rPr>
        <w:sz w:val="22"/>
      </w:rPr>
      <w:t xml:space="preserve">Strona </w:t>
    </w:r>
    <w:r w:rsidRPr="00FE76F5">
      <w:rPr>
        <w:sz w:val="22"/>
      </w:rPr>
      <w:fldChar w:fldCharType="begin"/>
    </w:r>
    <w:r w:rsidRPr="00FE76F5">
      <w:rPr>
        <w:sz w:val="22"/>
      </w:rPr>
      <w:instrText>PAGE   \* MERGEFORMAT</w:instrText>
    </w:r>
    <w:r w:rsidRPr="00FE76F5">
      <w:rPr>
        <w:sz w:val="22"/>
      </w:rPr>
      <w:fldChar w:fldCharType="separate"/>
    </w:r>
    <w:r w:rsidR="007F6E31">
      <w:rPr>
        <w:noProof/>
        <w:sz w:val="22"/>
      </w:rPr>
      <w:t>4</w:t>
    </w:r>
    <w:r w:rsidRPr="00FE76F5">
      <w:rPr>
        <w:sz w:val="22"/>
      </w:rPr>
      <w:fldChar w:fldCharType="end"/>
    </w:r>
  </w:p>
  <w:p w14:paraId="7869ECA1" w14:textId="77777777" w:rsidR="00E443AC" w:rsidRPr="00EC1D5F" w:rsidRDefault="00E443AC">
    <w:pPr>
      <w:pStyle w:val="Stopka"/>
      <w:rPr>
        <w:rFonts w:ascii="Playfair Display" w:hAnsi="Playfair Displ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CF5A6" w14:textId="77777777" w:rsidR="001369E2" w:rsidRDefault="001369E2">
      <w:r>
        <w:separator/>
      </w:r>
    </w:p>
  </w:footnote>
  <w:footnote w:type="continuationSeparator" w:id="0">
    <w:p w14:paraId="58CEFC56" w14:textId="77777777" w:rsidR="001369E2" w:rsidRDefault="001369E2">
      <w:r>
        <w:continuationSeparator/>
      </w:r>
    </w:p>
  </w:footnote>
  <w:footnote w:type="continuationNotice" w:id="1">
    <w:p w14:paraId="535B040F" w14:textId="77777777" w:rsidR="001369E2" w:rsidRDefault="001369E2"/>
  </w:footnote>
  <w:footnote w:id="2">
    <w:p w14:paraId="63AAA8ED" w14:textId="77777777" w:rsidR="008447DE" w:rsidRDefault="008447DE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19 sierpnia 2011 r. (Dz. U. z 2017</w:t>
      </w:r>
      <w:r w:rsidR="00A17BDF">
        <w:t xml:space="preserve"> r.</w:t>
      </w:r>
      <w:r>
        <w:t>, poz. 2003</w:t>
      </w:r>
      <w:r w:rsidR="00A17BDF">
        <w:t xml:space="preserve"> z późn. zm.</w:t>
      </w:r>
      <w:r>
        <w:t>).</w:t>
      </w:r>
    </w:p>
  </w:footnote>
  <w:footnote w:id="3">
    <w:p w14:paraId="251F68A3" w14:textId="00400F7F" w:rsidR="00FB7EB8" w:rsidRPr="00FD24F4" w:rsidRDefault="00FB7EB8" w:rsidP="007711E7">
      <w:pPr>
        <w:pStyle w:val="Tekstprzypisudolnego"/>
        <w:ind w:left="142" w:hanging="142"/>
        <w:jc w:val="both"/>
        <w:rPr>
          <w:rFonts w:ascii="Playfair Display" w:hAnsi="Playfair Display" w:cs="Calibri"/>
        </w:rPr>
      </w:pPr>
      <w:r w:rsidRPr="00ED6192">
        <w:rPr>
          <w:rStyle w:val="Odwoanieprzypisudolnego"/>
        </w:rPr>
        <w:footnoteRef/>
      </w:r>
      <w:r w:rsidRPr="00ED6192">
        <w:t xml:space="preserve"> </w:t>
      </w:r>
      <w:r w:rsidR="007711E7">
        <w:tab/>
      </w:r>
      <w:r>
        <w:t xml:space="preserve">W przypadku posiadania takiego numeru przez </w:t>
      </w:r>
      <w:r w:rsidR="00776336">
        <w:t>powiadamiającego</w:t>
      </w:r>
      <w:r w:rsidR="00AB2AF3">
        <w:t>.</w:t>
      </w:r>
    </w:p>
  </w:footnote>
  <w:footnote w:id="4">
    <w:p w14:paraId="2F0490C2" w14:textId="77777777" w:rsidR="009F71E5" w:rsidRDefault="009F71E5" w:rsidP="009F71E5">
      <w:pPr>
        <w:pStyle w:val="Tekstprzypisudolnego"/>
        <w:tabs>
          <w:tab w:val="left" w:pos="142"/>
        </w:tabs>
        <w:ind w:left="142" w:hanging="142"/>
        <w:jc w:val="both"/>
      </w:pPr>
      <w:r>
        <w:rPr>
          <w:rStyle w:val="Odwoanieprzypisudolnego"/>
        </w:rPr>
        <w:footnoteRef/>
      </w:r>
      <w:r>
        <w:t xml:space="preserve"> Sformułowanie „</w:t>
      </w:r>
      <w:r w:rsidRPr="0070174A">
        <w:t>bardzo ograniczony zakres towarów lub usług” należy interpretować jako zakres mający granice, tj. zamknięty, policzalny zbiór towarów i usług, w ramach którego występuje mała liczba (co do zasady kilka, nie więcej niż 9) elementów, p</w:t>
      </w:r>
      <w:r>
        <w:t>rzy czym każdy przypadek wymaga</w:t>
      </w:r>
      <w:r w:rsidRPr="0070174A">
        <w:t xml:space="preserve"> indywidualnej oceny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41E0A" w14:textId="77777777" w:rsidR="00E443AC" w:rsidRPr="009C03A9" w:rsidRDefault="00E443AC" w:rsidP="002076E2">
    <w:pPr>
      <w:autoSpaceDE w:val="0"/>
      <w:autoSpaceDN w:val="0"/>
      <w:adjustRightInd w:val="0"/>
      <w:jc w:val="right"/>
      <w:rPr>
        <w:b/>
        <w:bCs/>
        <w:color w:val="999999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9D2"/>
    <w:multiLevelType w:val="hybridMultilevel"/>
    <w:tmpl w:val="995CE954"/>
    <w:lvl w:ilvl="0" w:tplc="7C868DA0">
      <w:start w:val="1"/>
      <w:numFmt w:val="decimal"/>
      <w:lvlText w:val="%1.5."/>
      <w:lvlJc w:val="righ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6D50"/>
    <w:multiLevelType w:val="hybridMultilevel"/>
    <w:tmpl w:val="BD281674"/>
    <w:lvl w:ilvl="0" w:tplc="F550BFB4">
      <w:start w:val="1"/>
      <w:numFmt w:val="decimal"/>
      <w:lvlText w:val="%1.8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5988"/>
    <w:multiLevelType w:val="hybridMultilevel"/>
    <w:tmpl w:val="4A9479D0"/>
    <w:lvl w:ilvl="0" w:tplc="3A9005BC">
      <w:start w:val="7"/>
      <w:numFmt w:val="upperRoman"/>
      <w:lvlText w:val="%1."/>
      <w:lvlJc w:val="righ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B99248E"/>
    <w:multiLevelType w:val="hybridMultilevel"/>
    <w:tmpl w:val="741EFD12"/>
    <w:lvl w:ilvl="0" w:tplc="C22E09C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BC828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3440AD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F905B0"/>
    <w:multiLevelType w:val="hybridMultilevel"/>
    <w:tmpl w:val="AF166AD2"/>
    <w:lvl w:ilvl="0" w:tplc="518AB5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C4CBF"/>
    <w:multiLevelType w:val="hybridMultilevel"/>
    <w:tmpl w:val="1BB69142"/>
    <w:lvl w:ilvl="0" w:tplc="FAFE9420">
      <w:start w:val="1"/>
      <w:numFmt w:val="decimal"/>
      <w:lvlText w:val="%1.6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0C2B"/>
    <w:multiLevelType w:val="hybridMultilevel"/>
    <w:tmpl w:val="892280CA"/>
    <w:lvl w:ilvl="0" w:tplc="D70CA006">
      <w:start w:val="3"/>
      <w:numFmt w:val="decimal"/>
      <w:lvlText w:val="%1.2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56BA7"/>
    <w:multiLevelType w:val="hybridMultilevel"/>
    <w:tmpl w:val="797AB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10ADF"/>
    <w:multiLevelType w:val="hybridMultilevel"/>
    <w:tmpl w:val="534CF8BA"/>
    <w:lvl w:ilvl="0" w:tplc="9DB49B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62FC3"/>
    <w:multiLevelType w:val="hybridMultilevel"/>
    <w:tmpl w:val="7FE4AB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80B1093"/>
    <w:multiLevelType w:val="hybridMultilevel"/>
    <w:tmpl w:val="18D271EA"/>
    <w:lvl w:ilvl="0" w:tplc="518AB5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924F7"/>
    <w:multiLevelType w:val="hybridMultilevel"/>
    <w:tmpl w:val="A2B8DFE8"/>
    <w:lvl w:ilvl="0" w:tplc="5EA41E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A1B36"/>
    <w:multiLevelType w:val="hybridMultilevel"/>
    <w:tmpl w:val="37809FF2"/>
    <w:lvl w:ilvl="0" w:tplc="518AB5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310DB"/>
    <w:multiLevelType w:val="hybridMultilevel"/>
    <w:tmpl w:val="AE6CD9CE"/>
    <w:lvl w:ilvl="0" w:tplc="2CCE2FCE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4" w15:restartNumberingAfterBreak="0">
    <w:nsid w:val="27C320CD"/>
    <w:multiLevelType w:val="hybridMultilevel"/>
    <w:tmpl w:val="24DEB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B56C8"/>
    <w:multiLevelType w:val="hybridMultilevel"/>
    <w:tmpl w:val="6A640AB4"/>
    <w:lvl w:ilvl="0" w:tplc="B0788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13E9C"/>
    <w:multiLevelType w:val="hybridMultilevel"/>
    <w:tmpl w:val="EB32694E"/>
    <w:lvl w:ilvl="0" w:tplc="37CC183A">
      <w:start w:val="2"/>
      <w:numFmt w:val="decimal"/>
      <w:lvlText w:val="%1.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F62FA"/>
    <w:multiLevelType w:val="hybridMultilevel"/>
    <w:tmpl w:val="D7CC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045377"/>
    <w:multiLevelType w:val="hybridMultilevel"/>
    <w:tmpl w:val="91FE24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A95279"/>
    <w:multiLevelType w:val="hybridMultilevel"/>
    <w:tmpl w:val="734E08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FD837E3"/>
    <w:multiLevelType w:val="hybridMultilevel"/>
    <w:tmpl w:val="8200AA32"/>
    <w:lvl w:ilvl="0" w:tplc="390623B6">
      <w:start w:val="1"/>
      <w:numFmt w:val="decimal"/>
      <w:lvlText w:val="%1.4."/>
      <w:lvlJc w:val="righ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069AC"/>
    <w:multiLevelType w:val="hybridMultilevel"/>
    <w:tmpl w:val="75384BD2"/>
    <w:lvl w:ilvl="0" w:tplc="1744EA5C">
      <w:start w:val="1"/>
      <w:numFmt w:val="decimal"/>
      <w:lvlText w:val="%1"/>
      <w:lvlJc w:val="righ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FB4388"/>
    <w:multiLevelType w:val="hybridMultilevel"/>
    <w:tmpl w:val="C674D6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B91D34"/>
    <w:multiLevelType w:val="hybridMultilevel"/>
    <w:tmpl w:val="74D6B3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4BA7234"/>
    <w:multiLevelType w:val="hybridMultilevel"/>
    <w:tmpl w:val="18CCAB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634FF9"/>
    <w:multiLevelType w:val="hybridMultilevel"/>
    <w:tmpl w:val="9370A024"/>
    <w:lvl w:ilvl="0" w:tplc="2CCE2FCE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6" w15:restartNumberingAfterBreak="0">
    <w:nsid w:val="36687A0C"/>
    <w:multiLevelType w:val="hybridMultilevel"/>
    <w:tmpl w:val="EC701DD8"/>
    <w:lvl w:ilvl="0" w:tplc="E01077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A521CCE"/>
    <w:multiLevelType w:val="hybridMultilevel"/>
    <w:tmpl w:val="A1942A7E"/>
    <w:lvl w:ilvl="0" w:tplc="1C8C69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C8698B"/>
    <w:multiLevelType w:val="hybridMultilevel"/>
    <w:tmpl w:val="2AF8BC7A"/>
    <w:lvl w:ilvl="0" w:tplc="0C022516">
      <w:start w:val="1"/>
      <w:numFmt w:val="decimal"/>
      <w:lvlText w:val="%1.2."/>
      <w:lvlJc w:val="righ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1E50B2"/>
    <w:multiLevelType w:val="multilevel"/>
    <w:tmpl w:val="02E4204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2)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0" w15:restartNumberingAfterBreak="0">
    <w:nsid w:val="3EF16C2A"/>
    <w:multiLevelType w:val="hybridMultilevel"/>
    <w:tmpl w:val="4B14A788"/>
    <w:lvl w:ilvl="0" w:tplc="B4AA78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40E37976"/>
    <w:multiLevelType w:val="hybridMultilevel"/>
    <w:tmpl w:val="DE2CC18C"/>
    <w:lvl w:ilvl="0" w:tplc="E0107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BE6181"/>
    <w:multiLevelType w:val="hybridMultilevel"/>
    <w:tmpl w:val="96DE69E2"/>
    <w:lvl w:ilvl="0" w:tplc="FE9896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8E37971"/>
    <w:multiLevelType w:val="hybridMultilevel"/>
    <w:tmpl w:val="3DF423E8"/>
    <w:lvl w:ilvl="0" w:tplc="1A70C154">
      <w:start w:val="3"/>
      <w:numFmt w:val="decimal"/>
      <w:lvlText w:val="%1.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8130F7"/>
    <w:multiLevelType w:val="hybridMultilevel"/>
    <w:tmpl w:val="4CD4E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7A5641"/>
    <w:multiLevelType w:val="hybridMultilevel"/>
    <w:tmpl w:val="63122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A364C"/>
    <w:multiLevelType w:val="hybridMultilevel"/>
    <w:tmpl w:val="DB10A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9C3C73"/>
    <w:multiLevelType w:val="hybridMultilevel"/>
    <w:tmpl w:val="776263D6"/>
    <w:lvl w:ilvl="0" w:tplc="600065AA">
      <w:start w:val="1"/>
      <w:numFmt w:val="decimal"/>
      <w:lvlText w:val="%1.5."/>
      <w:lvlJc w:val="righ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9E0773"/>
    <w:multiLevelType w:val="hybridMultilevel"/>
    <w:tmpl w:val="B25ADE72"/>
    <w:lvl w:ilvl="0" w:tplc="9ED270B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77FEE76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EDA2CAD"/>
    <w:multiLevelType w:val="hybridMultilevel"/>
    <w:tmpl w:val="39DC2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E31343"/>
    <w:multiLevelType w:val="hybridMultilevel"/>
    <w:tmpl w:val="C276D7A2"/>
    <w:lvl w:ilvl="0" w:tplc="720EF7A4">
      <w:start w:val="1"/>
      <w:numFmt w:val="decimal"/>
      <w:lvlText w:val="%1.3."/>
      <w:lvlJc w:val="righ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77DC9"/>
    <w:multiLevelType w:val="hybridMultilevel"/>
    <w:tmpl w:val="E1262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126E2"/>
    <w:multiLevelType w:val="hybridMultilevel"/>
    <w:tmpl w:val="E09C64B8"/>
    <w:lvl w:ilvl="0" w:tplc="F550BFB4">
      <w:start w:val="1"/>
      <w:numFmt w:val="decimal"/>
      <w:lvlText w:val="%1.8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15216"/>
    <w:multiLevelType w:val="hybridMultilevel"/>
    <w:tmpl w:val="18B8BA92"/>
    <w:lvl w:ilvl="0" w:tplc="5F9C4F2E">
      <w:start w:val="1"/>
      <w:numFmt w:val="decimal"/>
      <w:lvlText w:val="%1.1."/>
      <w:lvlJc w:val="righ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16638"/>
    <w:multiLevelType w:val="hybridMultilevel"/>
    <w:tmpl w:val="792E6F80"/>
    <w:lvl w:ilvl="0" w:tplc="F550BFB4">
      <w:start w:val="1"/>
      <w:numFmt w:val="decimal"/>
      <w:lvlText w:val="%1.8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64A24"/>
    <w:multiLevelType w:val="hybridMultilevel"/>
    <w:tmpl w:val="A8540E96"/>
    <w:lvl w:ilvl="0" w:tplc="5EA41E16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24360E"/>
    <w:multiLevelType w:val="hybridMultilevel"/>
    <w:tmpl w:val="112290DC"/>
    <w:lvl w:ilvl="0" w:tplc="518AB5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1558EC"/>
    <w:multiLevelType w:val="hybridMultilevel"/>
    <w:tmpl w:val="4828B03E"/>
    <w:lvl w:ilvl="0" w:tplc="84F2DD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75D6C6F"/>
    <w:multiLevelType w:val="hybridMultilevel"/>
    <w:tmpl w:val="695C8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F12CC7"/>
    <w:multiLevelType w:val="hybridMultilevel"/>
    <w:tmpl w:val="28EC7466"/>
    <w:lvl w:ilvl="0" w:tplc="20B40D7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23"/>
  </w:num>
  <w:num w:numId="3">
    <w:abstractNumId w:val="47"/>
  </w:num>
  <w:num w:numId="4">
    <w:abstractNumId w:val="9"/>
  </w:num>
  <w:num w:numId="5">
    <w:abstractNumId w:val="26"/>
  </w:num>
  <w:num w:numId="6">
    <w:abstractNumId w:val="31"/>
  </w:num>
  <w:num w:numId="7">
    <w:abstractNumId w:val="38"/>
  </w:num>
  <w:num w:numId="8">
    <w:abstractNumId w:val="13"/>
  </w:num>
  <w:num w:numId="9">
    <w:abstractNumId w:val="25"/>
  </w:num>
  <w:num w:numId="10">
    <w:abstractNumId w:val="30"/>
  </w:num>
  <w:num w:numId="11">
    <w:abstractNumId w:val="29"/>
  </w:num>
  <w:num w:numId="12">
    <w:abstractNumId w:val="27"/>
  </w:num>
  <w:num w:numId="13">
    <w:abstractNumId w:val="49"/>
  </w:num>
  <w:num w:numId="14">
    <w:abstractNumId w:val="19"/>
  </w:num>
  <w:num w:numId="15">
    <w:abstractNumId w:val="3"/>
  </w:num>
  <w:num w:numId="16">
    <w:abstractNumId w:val="34"/>
  </w:num>
  <w:num w:numId="17">
    <w:abstractNumId w:val="24"/>
  </w:num>
  <w:num w:numId="18">
    <w:abstractNumId w:val="14"/>
  </w:num>
  <w:num w:numId="19">
    <w:abstractNumId w:val="10"/>
  </w:num>
  <w:num w:numId="20">
    <w:abstractNumId w:val="22"/>
  </w:num>
  <w:num w:numId="21">
    <w:abstractNumId w:val="46"/>
  </w:num>
  <w:num w:numId="22">
    <w:abstractNumId w:val="48"/>
  </w:num>
  <w:num w:numId="23">
    <w:abstractNumId w:val="4"/>
  </w:num>
  <w:num w:numId="24">
    <w:abstractNumId w:val="35"/>
  </w:num>
  <w:num w:numId="25">
    <w:abstractNumId w:val="36"/>
  </w:num>
  <w:num w:numId="26">
    <w:abstractNumId w:val="12"/>
  </w:num>
  <w:num w:numId="27">
    <w:abstractNumId w:val="39"/>
  </w:num>
  <w:num w:numId="28">
    <w:abstractNumId w:val="2"/>
  </w:num>
  <w:num w:numId="29">
    <w:abstractNumId w:val="43"/>
  </w:num>
  <w:num w:numId="30">
    <w:abstractNumId w:val="28"/>
  </w:num>
  <w:num w:numId="31">
    <w:abstractNumId w:val="40"/>
  </w:num>
  <w:num w:numId="32">
    <w:abstractNumId w:val="20"/>
  </w:num>
  <w:num w:numId="33">
    <w:abstractNumId w:val="37"/>
  </w:num>
  <w:num w:numId="34">
    <w:abstractNumId w:val="0"/>
  </w:num>
  <w:num w:numId="35">
    <w:abstractNumId w:val="45"/>
  </w:num>
  <w:num w:numId="36">
    <w:abstractNumId w:val="21"/>
  </w:num>
  <w:num w:numId="37">
    <w:abstractNumId w:val="5"/>
  </w:num>
  <w:num w:numId="38">
    <w:abstractNumId w:val="8"/>
  </w:num>
  <w:num w:numId="39">
    <w:abstractNumId w:val="42"/>
  </w:num>
  <w:num w:numId="40">
    <w:abstractNumId w:val="16"/>
  </w:num>
  <w:num w:numId="41">
    <w:abstractNumId w:val="1"/>
  </w:num>
  <w:num w:numId="42">
    <w:abstractNumId w:val="33"/>
  </w:num>
  <w:num w:numId="43">
    <w:abstractNumId w:val="44"/>
  </w:num>
  <w:num w:numId="44">
    <w:abstractNumId w:val="6"/>
  </w:num>
  <w:num w:numId="45">
    <w:abstractNumId w:val="7"/>
  </w:num>
  <w:num w:numId="46">
    <w:abstractNumId w:val="15"/>
  </w:num>
  <w:num w:numId="47">
    <w:abstractNumId w:val="17"/>
  </w:num>
  <w:num w:numId="48">
    <w:abstractNumId w:val="41"/>
  </w:num>
  <w:num w:numId="49">
    <w:abstractNumId w:val="11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88"/>
    <w:rsid w:val="00004AC4"/>
    <w:rsid w:val="000064CD"/>
    <w:rsid w:val="00013D8F"/>
    <w:rsid w:val="000208AD"/>
    <w:rsid w:val="00020949"/>
    <w:rsid w:val="0002731C"/>
    <w:rsid w:val="00040E88"/>
    <w:rsid w:val="00045474"/>
    <w:rsid w:val="00054952"/>
    <w:rsid w:val="00064400"/>
    <w:rsid w:val="00066EDD"/>
    <w:rsid w:val="0006709F"/>
    <w:rsid w:val="00071058"/>
    <w:rsid w:val="0008004C"/>
    <w:rsid w:val="0008215A"/>
    <w:rsid w:val="00084B7B"/>
    <w:rsid w:val="00092D45"/>
    <w:rsid w:val="000A28A7"/>
    <w:rsid w:val="000A5902"/>
    <w:rsid w:val="000D5786"/>
    <w:rsid w:val="000D5E61"/>
    <w:rsid w:val="000E5334"/>
    <w:rsid w:val="001036B3"/>
    <w:rsid w:val="00121227"/>
    <w:rsid w:val="00121640"/>
    <w:rsid w:val="00122538"/>
    <w:rsid w:val="00123A55"/>
    <w:rsid w:val="0013376A"/>
    <w:rsid w:val="001369E2"/>
    <w:rsid w:val="00152F91"/>
    <w:rsid w:val="001537D4"/>
    <w:rsid w:val="0016403E"/>
    <w:rsid w:val="001664B3"/>
    <w:rsid w:val="001A074D"/>
    <w:rsid w:val="001A1DC2"/>
    <w:rsid w:val="001B2E2D"/>
    <w:rsid w:val="001B5C61"/>
    <w:rsid w:val="001E02BB"/>
    <w:rsid w:val="001F1582"/>
    <w:rsid w:val="002076E2"/>
    <w:rsid w:val="00207A7E"/>
    <w:rsid w:val="00207DFE"/>
    <w:rsid w:val="00221D5A"/>
    <w:rsid w:val="00247452"/>
    <w:rsid w:val="0025060D"/>
    <w:rsid w:val="002531F9"/>
    <w:rsid w:val="002603CC"/>
    <w:rsid w:val="00271788"/>
    <w:rsid w:val="00273AA1"/>
    <w:rsid w:val="00290A65"/>
    <w:rsid w:val="00292141"/>
    <w:rsid w:val="002A577F"/>
    <w:rsid w:val="002A6729"/>
    <w:rsid w:val="002A6737"/>
    <w:rsid w:val="002B2C33"/>
    <w:rsid w:val="002B7298"/>
    <w:rsid w:val="002C311E"/>
    <w:rsid w:val="002D4C2A"/>
    <w:rsid w:val="002E1AD0"/>
    <w:rsid w:val="002F1EA5"/>
    <w:rsid w:val="00307B97"/>
    <w:rsid w:val="0031161E"/>
    <w:rsid w:val="003243DD"/>
    <w:rsid w:val="00336019"/>
    <w:rsid w:val="00336D6F"/>
    <w:rsid w:val="00344AC9"/>
    <w:rsid w:val="00351DA6"/>
    <w:rsid w:val="00360A5A"/>
    <w:rsid w:val="00380799"/>
    <w:rsid w:val="0038110C"/>
    <w:rsid w:val="00384494"/>
    <w:rsid w:val="0038461D"/>
    <w:rsid w:val="0038619E"/>
    <w:rsid w:val="003B19C2"/>
    <w:rsid w:val="003C26CE"/>
    <w:rsid w:val="003C3BE4"/>
    <w:rsid w:val="003C7304"/>
    <w:rsid w:val="003D2C75"/>
    <w:rsid w:val="003D311E"/>
    <w:rsid w:val="003E394F"/>
    <w:rsid w:val="003E4C19"/>
    <w:rsid w:val="00432933"/>
    <w:rsid w:val="0044691F"/>
    <w:rsid w:val="00450BD9"/>
    <w:rsid w:val="004672FE"/>
    <w:rsid w:val="0047107A"/>
    <w:rsid w:val="00477675"/>
    <w:rsid w:val="00496B35"/>
    <w:rsid w:val="004A165B"/>
    <w:rsid w:val="004B0843"/>
    <w:rsid w:val="004B5496"/>
    <w:rsid w:val="004C303B"/>
    <w:rsid w:val="004D2805"/>
    <w:rsid w:val="004D3B9D"/>
    <w:rsid w:val="004D4E54"/>
    <w:rsid w:val="004E7249"/>
    <w:rsid w:val="004F2149"/>
    <w:rsid w:val="005006C4"/>
    <w:rsid w:val="00511F62"/>
    <w:rsid w:val="005311BE"/>
    <w:rsid w:val="00535476"/>
    <w:rsid w:val="00542A66"/>
    <w:rsid w:val="00557EF3"/>
    <w:rsid w:val="00576D57"/>
    <w:rsid w:val="00576EC7"/>
    <w:rsid w:val="00587711"/>
    <w:rsid w:val="005B1EB3"/>
    <w:rsid w:val="005B26EA"/>
    <w:rsid w:val="005E0D55"/>
    <w:rsid w:val="005E31C6"/>
    <w:rsid w:val="005F0F03"/>
    <w:rsid w:val="005F12BA"/>
    <w:rsid w:val="005F2630"/>
    <w:rsid w:val="006471A1"/>
    <w:rsid w:val="0066192C"/>
    <w:rsid w:val="00680E5E"/>
    <w:rsid w:val="0068457D"/>
    <w:rsid w:val="006967B7"/>
    <w:rsid w:val="006A5EE4"/>
    <w:rsid w:val="006B18C3"/>
    <w:rsid w:val="006B5178"/>
    <w:rsid w:val="006B6DF2"/>
    <w:rsid w:val="006B7A9E"/>
    <w:rsid w:val="006C15EB"/>
    <w:rsid w:val="006D2705"/>
    <w:rsid w:val="006E27AA"/>
    <w:rsid w:val="006E2C1D"/>
    <w:rsid w:val="006E4381"/>
    <w:rsid w:val="006F005B"/>
    <w:rsid w:val="006F1F8D"/>
    <w:rsid w:val="006F3BCD"/>
    <w:rsid w:val="0070174A"/>
    <w:rsid w:val="007076DE"/>
    <w:rsid w:val="00724063"/>
    <w:rsid w:val="00732C63"/>
    <w:rsid w:val="00744865"/>
    <w:rsid w:val="0074779A"/>
    <w:rsid w:val="00753BC7"/>
    <w:rsid w:val="00756300"/>
    <w:rsid w:val="007619B4"/>
    <w:rsid w:val="007711E7"/>
    <w:rsid w:val="007730FB"/>
    <w:rsid w:val="00775FB6"/>
    <w:rsid w:val="00776336"/>
    <w:rsid w:val="00780E92"/>
    <w:rsid w:val="00780F9C"/>
    <w:rsid w:val="00785A73"/>
    <w:rsid w:val="007A3498"/>
    <w:rsid w:val="007A584C"/>
    <w:rsid w:val="007B244C"/>
    <w:rsid w:val="007B79F1"/>
    <w:rsid w:val="007C12A6"/>
    <w:rsid w:val="007C1DBB"/>
    <w:rsid w:val="007C7F9E"/>
    <w:rsid w:val="007D73A6"/>
    <w:rsid w:val="007E1BB5"/>
    <w:rsid w:val="007F2D6F"/>
    <w:rsid w:val="007F6E31"/>
    <w:rsid w:val="00806DDE"/>
    <w:rsid w:val="00817E29"/>
    <w:rsid w:val="0082358A"/>
    <w:rsid w:val="00824159"/>
    <w:rsid w:val="008259D2"/>
    <w:rsid w:val="00831E88"/>
    <w:rsid w:val="008369EA"/>
    <w:rsid w:val="00841486"/>
    <w:rsid w:val="008447DE"/>
    <w:rsid w:val="00856ACC"/>
    <w:rsid w:val="008578C1"/>
    <w:rsid w:val="00857A2B"/>
    <w:rsid w:val="008630FA"/>
    <w:rsid w:val="0086350D"/>
    <w:rsid w:val="008673F7"/>
    <w:rsid w:val="008A0048"/>
    <w:rsid w:val="008A251F"/>
    <w:rsid w:val="008A297D"/>
    <w:rsid w:val="008A4F97"/>
    <w:rsid w:val="008A5E84"/>
    <w:rsid w:val="008A6ADB"/>
    <w:rsid w:val="008A7C0F"/>
    <w:rsid w:val="008C25A9"/>
    <w:rsid w:val="008C378F"/>
    <w:rsid w:val="008E6900"/>
    <w:rsid w:val="008E70AE"/>
    <w:rsid w:val="008F5848"/>
    <w:rsid w:val="00907165"/>
    <w:rsid w:val="00923F50"/>
    <w:rsid w:val="00924C09"/>
    <w:rsid w:val="00931406"/>
    <w:rsid w:val="009317B8"/>
    <w:rsid w:val="00943D71"/>
    <w:rsid w:val="00952672"/>
    <w:rsid w:val="0098688C"/>
    <w:rsid w:val="009A2B99"/>
    <w:rsid w:val="009B6549"/>
    <w:rsid w:val="009D0DAC"/>
    <w:rsid w:val="009D693F"/>
    <w:rsid w:val="009D6FC0"/>
    <w:rsid w:val="009E1236"/>
    <w:rsid w:val="009E3F49"/>
    <w:rsid w:val="009F71E5"/>
    <w:rsid w:val="00A05D50"/>
    <w:rsid w:val="00A17BDF"/>
    <w:rsid w:val="00A2112B"/>
    <w:rsid w:val="00A258C9"/>
    <w:rsid w:val="00A30A80"/>
    <w:rsid w:val="00A6004A"/>
    <w:rsid w:val="00A61451"/>
    <w:rsid w:val="00A70CC1"/>
    <w:rsid w:val="00AB2AF3"/>
    <w:rsid w:val="00AB3D8E"/>
    <w:rsid w:val="00AB4234"/>
    <w:rsid w:val="00AC42FE"/>
    <w:rsid w:val="00AD08BF"/>
    <w:rsid w:val="00AD3CE6"/>
    <w:rsid w:val="00AD50C4"/>
    <w:rsid w:val="00AF6A89"/>
    <w:rsid w:val="00B1229D"/>
    <w:rsid w:val="00B13E5A"/>
    <w:rsid w:val="00B1643B"/>
    <w:rsid w:val="00B30A3E"/>
    <w:rsid w:val="00B31912"/>
    <w:rsid w:val="00B3549A"/>
    <w:rsid w:val="00B5691E"/>
    <w:rsid w:val="00B573CD"/>
    <w:rsid w:val="00B57F6C"/>
    <w:rsid w:val="00B614C4"/>
    <w:rsid w:val="00B75950"/>
    <w:rsid w:val="00B76B34"/>
    <w:rsid w:val="00B77B64"/>
    <w:rsid w:val="00BA1E7C"/>
    <w:rsid w:val="00BA7655"/>
    <w:rsid w:val="00BC593B"/>
    <w:rsid w:val="00BC6873"/>
    <w:rsid w:val="00BD73D2"/>
    <w:rsid w:val="00BE1488"/>
    <w:rsid w:val="00BE280F"/>
    <w:rsid w:val="00BE2B1D"/>
    <w:rsid w:val="00C001FD"/>
    <w:rsid w:val="00C048CC"/>
    <w:rsid w:val="00C20196"/>
    <w:rsid w:val="00C53848"/>
    <w:rsid w:val="00C70ABE"/>
    <w:rsid w:val="00C71A10"/>
    <w:rsid w:val="00C817DC"/>
    <w:rsid w:val="00C865FC"/>
    <w:rsid w:val="00CA1BBA"/>
    <w:rsid w:val="00CA2F34"/>
    <w:rsid w:val="00CB1820"/>
    <w:rsid w:val="00CB337A"/>
    <w:rsid w:val="00CC4D2C"/>
    <w:rsid w:val="00CD1027"/>
    <w:rsid w:val="00CE6049"/>
    <w:rsid w:val="00CF4E11"/>
    <w:rsid w:val="00D060E8"/>
    <w:rsid w:val="00D1180E"/>
    <w:rsid w:val="00D12F98"/>
    <w:rsid w:val="00D211E9"/>
    <w:rsid w:val="00D2628C"/>
    <w:rsid w:val="00D27F4E"/>
    <w:rsid w:val="00D33347"/>
    <w:rsid w:val="00D35E52"/>
    <w:rsid w:val="00D378C1"/>
    <w:rsid w:val="00D51545"/>
    <w:rsid w:val="00D551DA"/>
    <w:rsid w:val="00D66DF9"/>
    <w:rsid w:val="00D70D9C"/>
    <w:rsid w:val="00D722DB"/>
    <w:rsid w:val="00D758B8"/>
    <w:rsid w:val="00D95BE1"/>
    <w:rsid w:val="00D9643A"/>
    <w:rsid w:val="00DA0617"/>
    <w:rsid w:val="00DA3E4A"/>
    <w:rsid w:val="00DB08C3"/>
    <w:rsid w:val="00DB17FD"/>
    <w:rsid w:val="00DC61D5"/>
    <w:rsid w:val="00DD12ED"/>
    <w:rsid w:val="00DD4F33"/>
    <w:rsid w:val="00DF2339"/>
    <w:rsid w:val="00DF71C3"/>
    <w:rsid w:val="00E0104C"/>
    <w:rsid w:val="00E10183"/>
    <w:rsid w:val="00E10A67"/>
    <w:rsid w:val="00E10D56"/>
    <w:rsid w:val="00E13BEF"/>
    <w:rsid w:val="00E23707"/>
    <w:rsid w:val="00E24F5B"/>
    <w:rsid w:val="00E32163"/>
    <w:rsid w:val="00E34BF1"/>
    <w:rsid w:val="00E443AC"/>
    <w:rsid w:val="00E451F5"/>
    <w:rsid w:val="00E5304F"/>
    <w:rsid w:val="00E53AD8"/>
    <w:rsid w:val="00E81DB6"/>
    <w:rsid w:val="00E86E45"/>
    <w:rsid w:val="00E906E3"/>
    <w:rsid w:val="00E92AB5"/>
    <w:rsid w:val="00E9414E"/>
    <w:rsid w:val="00EA47B1"/>
    <w:rsid w:val="00EC1D5F"/>
    <w:rsid w:val="00EC74F7"/>
    <w:rsid w:val="00ED5940"/>
    <w:rsid w:val="00ED6192"/>
    <w:rsid w:val="00EE500D"/>
    <w:rsid w:val="00EF40D0"/>
    <w:rsid w:val="00F00297"/>
    <w:rsid w:val="00F02525"/>
    <w:rsid w:val="00F03852"/>
    <w:rsid w:val="00F21083"/>
    <w:rsid w:val="00F2756A"/>
    <w:rsid w:val="00F319BF"/>
    <w:rsid w:val="00F326F4"/>
    <w:rsid w:val="00F45908"/>
    <w:rsid w:val="00F477B6"/>
    <w:rsid w:val="00F60AD5"/>
    <w:rsid w:val="00F65DEF"/>
    <w:rsid w:val="00FA451E"/>
    <w:rsid w:val="00FA731C"/>
    <w:rsid w:val="00FB0FBA"/>
    <w:rsid w:val="00FB312A"/>
    <w:rsid w:val="00FB61E5"/>
    <w:rsid w:val="00FB680C"/>
    <w:rsid w:val="00FB7EB8"/>
    <w:rsid w:val="00FD0532"/>
    <w:rsid w:val="00FD24F4"/>
    <w:rsid w:val="00FE76F5"/>
    <w:rsid w:val="00FF1416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64E56"/>
  <w15:docId w15:val="{FC6EA39F-A1D3-449F-9350-091D7EA6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7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7178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271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271788"/>
  </w:style>
  <w:style w:type="paragraph" w:styleId="Tekstprzypisudolnego">
    <w:name w:val="footnote text"/>
    <w:basedOn w:val="Normalny"/>
    <w:link w:val="TekstprzypisudolnegoZnak"/>
    <w:semiHidden/>
    <w:rsid w:val="00FD0532"/>
    <w:rPr>
      <w:sz w:val="20"/>
      <w:szCs w:val="20"/>
    </w:rPr>
  </w:style>
  <w:style w:type="character" w:styleId="Odwoanieprzypisudolnego">
    <w:name w:val="footnote reference"/>
    <w:semiHidden/>
    <w:rsid w:val="00FD053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D758B8"/>
    <w:rPr>
      <w:sz w:val="20"/>
      <w:szCs w:val="20"/>
    </w:rPr>
  </w:style>
  <w:style w:type="character" w:styleId="Odwoanieprzypisukocowego">
    <w:name w:val="endnote reference"/>
    <w:semiHidden/>
    <w:rsid w:val="00D758B8"/>
    <w:rPr>
      <w:vertAlign w:val="superscript"/>
    </w:rPr>
  </w:style>
  <w:style w:type="character" w:styleId="Pogrubienie">
    <w:name w:val="Strong"/>
    <w:qFormat/>
    <w:rsid w:val="006C15EB"/>
    <w:rPr>
      <w:b/>
      <w:bCs/>
    </w:rPr>
  </w:style>
  <w:style w:type="paragraph" w:styleId="Akapitzlist">
    <w:name w:val="List Paragraph"/>
    <w:basedOn w:val="Normalny"/>
    <w:uiPriority w:val="34"/>
    <w:qFormat/>
    <w:rsid w:val="00FA731C"/>
    <w:pPr>
      <w:ind w:left="708"/>
    </w:pPr>
  </w:style>
  <w:style w:type="character" w:customStyle="1" w:styleId="apple-style-span">
    <w:name w:val="apple-style-span"/>
    <w:rsid w:val="00092D45"/>
  </w:style>
  <w:style w:type="character" w:customStyle="1" w:styleId="apple-converted-space">
    <w:name w:val="apple-converted-space"/>
    <w:rsid w:val="00092D45"/>
  </w:style>
  <w:style w:type="paragraph" w:styleId="Nagwek">
    <w:name w:val="header"/>
    <w:basedOn w:val="Normalny"/>
    <w:link w:val="NagwekZnak"/>
    <w:uiPriority w:val="99"/>
    <w:unhideWhenUsed/>
    <w:rsid w:val="00B77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7B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77B6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B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7B6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CD1027"/>
  </w:style>
  <w:style w:type="character" w:styleId="Odwoaniedokomentarza">
    <w:name w:val="annotation reference"/>
    <w:uiPriority w:val="99"/>
    <w:semiHidden/>
    <w:unhideWhenUsed/>
    <w:rsid w:val="00121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6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64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6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21640"/>
    <w:rPr>
      <w:b/>
      <w:bCs/>
    </w:rPr>
  </w:style>
  <w:style w:type="paragraph" w:customStyle="1" w:styleId="Default">
    <w:name w:val="Default"/>
    <w:rsid w:val="00DD4F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5786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11F62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1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bp.pl/home.aspx?f=/statystyka/kursy.htm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E94C1B53D947C2ACF9807015413A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4F9A12-8823-471D-9AFD-69D0E7230C41}"/>
      </w:docPartPr>
      <w:docPartBody>
        <w:p w:rsidR="00133842" w:rsidRDefault="004D108D" w:rsidP="004D108D">
          <w:pPr>
            <w:pStyle w:val="5CE94C1B53D947C2ACF9807015413AE9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D9876E5FC0144132A4553D479829E1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B52AF1-C98A-4E48-99D5-A54FAE77B64E}"/>
      </w:docPartPr>
      <w:docPartBody>
        <w:p w:rsidR="00133842" w:rsidRDefault="004D108D" w:rsidP="004D108D">
          <w:pPr>
            <w:pStyle w:val="D9876E5FC0144132A4553D479829E1B8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19F00681A6F2461384AC86D3CE843F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8D5BE7-6283-4E46-A6CD-EBF642D31D0C}"/>
      </w:docPartPr>
      <w:docPartBody>
        <w:p w:rsidR="00133842" w:rsidRDefault="004D108D" w:rsidP="004D108D">
          <w:pPr>
            <w:pStyle w:val="19F00681A6F2461384AC86D3CE843F13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3ECA0EE8878E4E7497717458890CEE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DEC5CC-9278-4822-8FC7-C2D4B51A8A76}"/>
      </w:docPartPr>
      <w:docPartBody>
        <w:p w:rsidR="00133842" w:rsidRDefault="004D108D" w:rsidP="004D108D">
          <w:pPr>
            <w:pStyle w:val="3ECA0EE8878E4E7497717458890CEEEF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E65C781E57BC424597BF8667B896EB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66D4A8-036C-4B76-B417-B88BDB1BF01D}"/>
      </w:docPartPr>
      <w:docPartBody>
        <w:p w:rsidR="00133842" w:rsidRDefault="004D108D" w:rsidP="004D108D">
          <w:pPr>
            <w:pStyle w:val="E65C781E57BC424597BF8667B896EB30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C4AE83C68ABE44278329D06F8B4E5B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05FC27-2277-447F-9553-BEB181DF0105}"/>
      </w:docPartPr>
      <w:docPartBody>
        <w:p w:rsidR="00133842" w:rsidRDefault="004D108D" w:rsidP="004D108D">
          <w:pPr>
            <w:pStyle w:val="C4AE83C68ABE44278329D06F8B4E5BF5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B1D7D6447D994CC8A3053ECCC52AF2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56974C-F79B-4ECD-BE8C-253A858201B1}"/>
      </w:docPartPr>
      <w:docPartBody>
        <w:p w:rsidR="00133842" w:rsidRDefault="004D108D" w:rsidP="004D108D">
          <w:pPr>
            <w:pStyle w:val="B1D7D6447D994CC8A3053ECCC52AF204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204C6040B2C14D49BB986370E85A38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ED932-356F-412E-919C-2E4C288AB3ED}"/>
      </w:docPartPr>
      <w:docPartBody>
        <w:p w:rsidR="00133842" w:rsidRDefault="004D108D" w:rsidP="004D108D">
          <w:pPr>
            <w:pStyle w:val="204C6040B2C14D49BB986370E85A38F5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E155C5484F1F41AF9F37EF3B603185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95EC4C-F77B-4003-B375-8148BC7C221E}"/>
      </w:docPartPr>
      <w:docPartBody>
        <w:p w:rsidR="00133842" w:rsidRDefault="004D108D" w:rsidP="004D108D">
          <w:pPr>
            <w:pStyle w:val="E155C5484F1F41AF9F37EF3B60318516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layfair Display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8D"/>
    <w:rsid w:val="00133842"/>
    <w:rsid w:val="004D108D"/>
    <w:rsid w:val="00776141"/>
    <w:rsid w:val="007F5DB5"/>
    <w:rsid w:val="00B97020"/>
    <w:rsid w:val="00C304FC"/>
    <w:rsid w:val="00E8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D108D"/>
    <w:rPr>
      <w:color w:val="808080"/>
    </w:rPr>
  </w:style>
  <w:style w:type="paragraph" w:customStyle="1" w:styleId="5CE94C1B53D947C2ACF9807015413AE9">
    <w:name w:val="5CE94C1B53D947C2ACF9807015413AE9"/>
    <w:rsid w:val="004D108D"/>
  </w:style>
  <w:style w:type="paragraph" w:customStyle="1" w:styleId="D9876E5FC0144132A4553D479829E1B8">
    <w:name w:val="D9876E5FC0144132A4553D479829E1B8"/>
    <w:rsid w:val="004D108D"/>
  </w:style>
  <w:style w:type="paragraph" w:customStyle="1" w:styleId="19F00681A6F2461384AC86D3CE843F13">
    <w:name w:val="19F00681A6F2461384AC86D3CE843F13"/>
    <w:rsid w:val="004D108D"/>
  </w:style>
  <w:style w:type="paragraph" w:customStyle="1" w:styleId="3ECA0EE8878E4E7497717458890CEEEF">
    <w:name w:val="3ECA0EE8878E4E7497717458890CEEEF"/>
    <w:rsid w:val="004D108D"/>
  </w:style>
  <w:style w:type="paragraph" w:customStyle="1" w:styleId="E65C781E57BC424597BF8667B896EB30">
    <w:name w:val="E65C781E57BC424597BF8667B896EB30"/>
    <w:rsid w:val="004D108D"/>
  </w:style>
  <w:style w:type="paragraph" w:customStyle="1" w:styleId="C4AE83C68ABE44278329D06F8B4E5BF5">
    <w:name w:val="C4AE83C68ABE44278329D06F8B4E5BF5"/>
    <w:rsid w:val="004D108D"/>
  </w:style>
  <w:style w:type="paragraph" w:customStyle="1" w:styleId="B1D7D6447D994CC8A3053ECCC52AF204">
    <w:name w:val="B1D7D6447D994CC8A3053ECCC52AF204"/>
    <w:rsid w:val="004D108D"/>
  </w:style>
  <w:style w:type="paragraph" w:customStyle="1" w:styleId="204C6040B2C14D49BB986370E85A38F5">
    <w:name w:val="204C6040B2C14D49BB986370E85A38F5"/>
    <w:rsid w:val="004D108D"/>
  </w:style>
  <w:style w:type="paragraph" w:customStyle="1" w:styleId="E155C5484F1F41AF9F37EF3B60318516">
    <w:name w:val="E155C5484F1F41AF9F37EF3B60318516"/>
    <w:rsid w:val="004D108D"/>
  </w:style>
  <w:style w:type="paragraph" w:customStyle="1" w:styleId="A44EBE2E19CC4976847CC89B2500C0BE">
    <w:name w:val="A44EBE2E19CC4976847CC89B2500C0BE"/>
    <w:rsid w:val="004D108D"/>
  </w:style>
  <w:style w:type="paragraph" w:customStyle="1" w:styleId="1F9B67F7DC374654BC20B1876FFA7718">
    <w:name w:val="1F9B67F7DC374654BC20B1876FFA7718"/>
    <w:rsid w:val="004D108D"/>
  </w:style>
  <w:style w:type="paragraph" w:customStyle="1" w:styleId="AA2B468554BB45CCAEA5DAA97CDDED6F">
    <w:name w:val="AA2B468554BB45CCAEA5DAA97CDDED6F"/>
    <w:rsid w:val="004D108D"/>
  </w:style>
  <w:style w:type="paragraph" w:customStyle="1" w:styleId="1D2542DD5EAC422BA6AE2DEE10022923">
    <w:name w:val="1D2542DD5EAC422BA6AE2DEE10022923"/>
    <w:rsid w:val="004D108D"/>
  </w:style>
  <w:style w:type="paragraph" w:customStyle="1" w:styleId="7A9F6AD80E5843C6A74666DD8B7CDD35">
    <w:name w:val="7A9F6AD80E5843C6A74666DD8B7CDD35"/>
    <w:rsid w:val="004D1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D13709DC087B4CB4F838FC5DF8B149" ma:contentTypeVersion="0" ma:contentTypeDescription="Utwórz nowy dokument." ma:contentTypeScope="" ma:versionID="339992b6d52da007a8182f234e7312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6C68C-EF5D-4047-A613-E90ABA6A7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E49758-E68D-4AC3-A540-CE01CCE1E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C7869E-6000-491F-9E97-B355FBFA63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631F69-3309-4429-AB91-E171315D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1385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gn230er</dc:creator>
  <cp:lastModifiedBy>Bogatko Monika</cp:lastModifiedBy>
  <cp:revision>2</cp:revision>
  <cp:lastPrinted>2018-12-17T13:05:00Z</cp:lastPrinted>
  <dcterms:created xsi:type="dcterms:W3CDTF">2018-12-24T09:37:00Z</dcterms:created>
  <dcterms:modified xsi:type="dcterms:W3CDTF">2018-12-24T09:37:00Z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Komunikat w spr. - wyłączenie ze stosowania przepisów UUP_art. 6 pkt 11 UUP_Limited Network</vt:lpwstr>
  </property>
  <property fmtid="{D5CDD505-2E9C-101B-9397-08002B2CF9AE}" pid="4" name="_AuthorEmail">
    <vt:lpwstr>KatarzynaMaja.Tomaszewska@knf.gov.pl</vt:lpwstr>
  </property>
  <property fmtid="{D5CDD505-2E9C-101B-9397-08002B2CF9AE}" pid="5" name="_AuthorEmailDisplayName">
    <vt:lpwstr>Tomaszewska Katarzyna Maja</vt:lpwstr>
  </property>
  <property fmtid="{D5CDD505-2E9C-101B-9397-08002B2CF9AE}" pid="6" name="_AdHocReviewCycleID">
    <vt:i4>1880799343</vt:i4>
  </property>
  <property fmtid="{D5CDD505-2E9C-101B-9397-08002B2CF9AE}" pid="7" name="_PreviousAdHocReviewCycleID">
    <vt:i4>-857279674</vt:i4>
  </property>
  <property fmtid="{D5CDD505-2E9C-101B-9397-08002B2CF9AE}" pid="8" name="ContentTypeId">
    <vt:lpwstr>0x010100C8D13709DC087B4CB4F838FC5DF8B149</vt:lpwstr>
  </property>
  <property fmtid="{D5CDD505-2E9C-101B-9397-08002B2CF9AE}" pid="9" name="_ReviewingToolsShownOnce">
    <vt:lpwstr/>
  </property>
</Properties>
</file>