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8A892D" w14:textId="1A574235" w:rsidR="00623880" w:rsidRDefault="008037FF" w:rsidP="008037FF">
      <w:pPr>
        <w:jc w:val="center"/>
        <w:rPr>
          <w:rFonts w:ascii="Arial" w:hAnsi="Arial" w:cs="Arial"/>
          <w:b/>
          <w:sz w:val="20"/>
          <w:szCs w:val="20"/>
        </w:rPr>
      </w:pPr>
      <w:r w:rsidRPr="00CA5313">
        <w:rPr>
          <w:rFonts w:ascii="Arial" w:hAnsi="Arial" w:cs="Arial"/>
          <w:b/>
          <w:sz w:val="20"/>
          <w:szCs w:val="20"/>
        </w:rPr>
        <w:t xml:space="preserve">KWESTIONARIUSZ </w:t>
      </w:r>
      <w:r w:rsidR="00352405">
        <w:rPr>
          <w:rFonts w:ascii="Arial" w:hAnsi="Arial" w:cs="Arial"/>
          <w:b/>
          <w:sz w:val="20"/>
          <w:szCs w:val="20"/>
        </w:rPr>
        <w:t>DLA EMITENTÓW</w:t>
      </w:r>
      <w:r w:rsidRPr="00CA5313">
        <w:rPr>
          <w:rFonts w:ascii="Arial" w:hAnsi="Arial" w:cs="Arial"/>
          <w:b/>
          <w:sz w:val="20"/>
          <w:szCs w:val="20"/>
        </w:rPr>
        <w:t xml:space="preserve"> </w:t>
      </w:r>
      <w:r w:rsidR="00352405">
        <w:rPr>
          <w:rFonts w:ascii="Arial" w:hAnsi="Arial" w:cs="Arial"/>
          <w:b/>
          <w:sz w:val="20"/>
          <w:szCs w:val="20"/>
        </w:rPr>
        <w:t xml:space="preserve">DOTYCZĄCY </w:t>
      </w:r>
    </w:p>
    <w:p w14:paraId="2FCD9E9F" w14:textId="70F72670" w:rsidR="008037FF" w:rsidRPr="00CA5313" w:rsidRDefault="008037FF" w:rsidP="008037FF">
      <w:pPr>
        <w:jc w:val="center"/>
        <w:rPr>
          <w:rFonts w:ascii="Arial" w:hAnsi="Arial" w:cs="Arial"/>
          <w:b/>
          <w:sz w:val="20"/>
          <w:szCs w:val="20"/>
        </w:rPr>
      </w:pPr>
      <w:r w:rsidRPr="00CA5313">
        <w:rPr>
          <w:rFonts w:ascii="Arial" w:hAnsi="Arial" w:cs="Arial"/>
          <w:b/>
          <w:sz w:val="20"/>
          <w:szCs w:val="20"/>
        </w:rPr>
        <w:t>SPRAWOZDAWCZOŚCI ZRÓWNOWAŻONEGO ROZWOJU</w:t>
      </w:r>
    </w:p>
    <w:p w14:paraId="5F1FA29E" w14:textId="73FBA709" w:rsidR="000910E5" w:rsidRPr="00CA5313" w:rsidRDefault="000910E5">
      <w:pPr>
        <w:rPr>
          <w:rFonts w:ascii="Arial" w:hAnsi="Arial" w:cs="Arial"/>
          <w:sz w:val="20"/>
          <w:szCs w:val="20"/>
        </w:rPr>
      </w:pPr>
    </w:p>
    <w:tbl>
      <w:tblPr>
        <w:tblStyle w:val="Tabela1"/>
        <w:tblW w:w="9639" w:type="dxa"/>
        <w:tblLook w:val="04A0" w:firstRow="1" w:lastRow="0" w:firstColumn="1" w:lastColumn="0" w:noHBand="0" w:noVBand="1"/>
      </w:tblPr>
      <w:tblGrid>
        <w:gridCol w:w="1843"/>
        <w:gridCol w:w="7796"/>
      </w:tblGrid>
      <w:tr w:rsidR="000910E5" w:rsidRPr="00CA5313" w14:paraId="3199F7C6" w14:textId="77777777" w:rsidTr="008C27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843" w:type="dxa"/>
          </w:tcPr>
          <w:p w14:paraId="54769500" w14:textId="2E58A573" w:rsidR="000910E5" w:rsidRPr="00CA5313" w:rsidRDefault="000910E5" w:rsidP="008C273E">
            <w:pPr>
              <w:rPr>
                <w:rFonts w:ascii="Arial" w:hAnsi="Arial" w:cs="Arial"/>
                <w:sz w:val="20"/>
                <w:szCs w:val="20"/>
              </w:rPr>
            </w:pPr>
            <w:r w:rsidRPr="00CA5313">
              <w:rPr>
                <w:rFonts w:ascii="Arial" w:hAnsi="Arial" w:cs="Arial"/>
                <w:sz w:val="20"/>
                <w:szCs w:val="20"/>
              </w:rPr>
              <w:t>Nazwa emitent</w:t>
            </w:r>
            <w:r w:rsidR="00352405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7796" w:type="dxa"/>
          </w:tcPr>
          <w:p w14:paraId="35437F37" w14:textId="77777777" w:rsidR="000910E5" w:rsidRPr="00CA5313" w:rsidRDefault="000910E5" w:rsidP="008C273E">
            <w:pPr>
              <w:rPr>
                <w:rFonts w:ascii="Arial" w:hAnsi="Arial" w:cs="Arial"/>
                <w:sz w:val="20"/>
                <w:szCs w:val="20"/>
              </w:rPr>
            </w:pPr>
          </w:p>
          <w:p w14:paraId="152117C7" w14:textId="37042671" w:rsidR="000910E5" w:rsidRPr="00CA5313" w:rsidRDefault="000910E5" w:rsidP="008C273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10E5" w:rsidRPr="00CA5313" w14:paraId="099D2226" w14:textId="77777777" w:rsidTr="008C273E">
        <w:tc>
          <w:tcPr>
            <w:tcW w:w="1843" w:type="dxa"/>
          </w:tcPr>
          <w:p w14:paraId="02343AE6" w14:textId="7ED2C43C" w:rsidR="000910E5" w:rsidRPr="00CA5313" w:rsidRDefault="000910E5" w:rsidP="000910E5">
            <w:pPr>
              <w:rPr>
                <w:rFonts w:ascii="Arial" w:hAnsi="Arial" w:cs="Arial"/>
                <w:sz w:val="20"/>
                <w:szCs w:val="20"/>
              </w:rPr>
            </w:pPr>
            <w:r w:rsidRPr="00CA5313">
              <w:rPr>
                <w:rFonts w:ascii="Arial" w:hAnsi="Arial" w:cs="Arial"/>
                <w:sz w:val="20"/>
                <w:szCs w:val="20"/>
              </w:rPr>
              <w:t>Sektor działalności</w:t>
            </w:r>
          </w:p>
        </w:tc>
        <w:tc>
          <w:tcPr>
            <w:tcW w:w="7796" w:type="dxa"/>
          </w:tcPr>
          <w:p w14:paraId="777DA470" w14:textId="77777777" w:rsidR="000910E5" w:rsidRPr="00CA5313" w:rsidRDefault="000910E5" w:rsidP="000910E5">
            <w:pPr>
              <w:rPr>
                <w:rFonts w:ascii="Arial" w:hAnsi="Arial" w:cs="Arial"/>
                <w:sz w:val="20"/>
                <w:szCs w:val="20"/>
              </w:rPr>
            </w:pPr>
          </w:p>
          <w:p w14:paraId="28C4311E" w14:textId="7974235D" w:rsidR="000910E5" w:rsidRPr="00CA5313" w:rsidRDefault="000910E5" w:rsidP="000910E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10E5" w:rsidRPr="00CA5313" w14:paraId="20860C89" w14:textId="77777777" w:rsidTr="008C273E">
        <w:tc>
          <w:tcPr>
            <w:tcW w:w="1843" w:type="dxa"/>
          </w:tcPr>
          <w:p w14:paraId="05DCADFE" w14:textId="76BF31D9" w:rsidR="000910E5" w:rsidRPr="00CA5313" w:rsidRDefault="000910E5" w:rsidP="000910E5">
            <w:pPr>
              <w:rPr>
                <w:rFonts w:ascii="Arial" w:hAnsi="Arial" w:cs="Arial"/>
                <w:sz w:val="20"/>
                <w:szCs w:val="20"/>
              </w:rPr>
            </w:pPr>
            <w:r w:rsidRPr="00CA5313">
              <w:rPr>
                <w:rFonts w:ascii="Arial" w:hAnsi="Arial" w:cs="Arial"/>
                <w:sz w:val="20"/>
                <w:szCs w:val="20"/>
              </w:rPr>
              <w:t>Rynek notowań</w:t>
            </w:r>
          </w:p>
        </w:tc>
        <w:tc>
          <w:tcPr>
            <w:tcW w:w="7796" w:type="dxa"/>
          </w:tcPr>
          <w:p w14:paraId="4E31422E" w14:textId="77777777" w:rsidR="000910E5" w:rsidRPr="00CA5313" w:rsidRDefault="000910E5" w:rsidP="000910E5">
            <w:pPr>
              <w:rPr>
                <w:rFonts w:ascii="Arial" w:hAnsi="Arial" w:cs="Arial"/>
                <w:sz w:val="20"/>
                <w:szCs w:val="20"/>
              </w:rPr>
            </w:pPr>
          </w:p>
          <w:p w14:paraId="7E0BAA02" w14:textId="2A1A4E0E" w:rsidR="000910E5" w:rsidRPr="00CA5313" w:rsidRDefault="000910E5" w:rsidP="000910E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10E5" w:rsidRPr="00CA5313" w14:paraId="0931C30F" w14:textId="77777777" w:rsidTr="008C273E">
        <w:tc>
          <w:tcPr>
            <w:tcW w:w="1843" w:type="dxa"/>
          </w:tcPr>
          <w:p w14:paraId="5F497647" w14:textId="1FE83C02" w:rsidR="000910E5" w:rsidRPr="00CA5313" w:rsidRDefault="000910E5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CA5313">
              <w:rPr>
                <w:rFonts w:ascii="Arial" w:hAnsi="Arial" w:cs="Arial"/>
                <w:sz w:val="20"/>
                <w:szCs w:val="20"/>
              </w:rPr>
              <w:t>Adres e-mail</w:t>
            </w:r>
          </w:p>
        </w:tc>
        <w:tc>
          <w:tcPr>
            <w:tcW w:w="7796" w:type="dxa"/>
          </w:tcPr>
          <w:p w14:paraId="204B70C4" w14:textId="77777777" w:rsidR="000910E5" w:rsidRPr="00CA5313" w:rsidRDefault="000910E5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10E5" w:rsidRPr="00CA5313" w14:paraId="58BC866C" w14:textId="77777777" w:rsidTr="008C273E">
        <w:tc>
          <w:tcPr>
            <w:tcW w:w="1843" w:type="dxa"/>
          </w:tcPr>
          <w:p w14:paraId="47F8091E" w14:textId="2B52DB0A" w:rsidR="000910E5" w:rsidRPr="00CA5313" w:rsidRDefault="000910E5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CA5313">
              <w:rPr>
                <w:rFonts w:ascii="Arial" w:hAnsi="Arial" w:cs="Arial"/>
                <w:sz w:val="20"/>
                <w:szCs w:val="20"/>
              </w:rPr>
              <w:t>Temat</w:t>
            </w:r>
          </w:p>
        </w:tc>
        <w:tc>
          <w:tcPr>
            <w:tcW w:w="7796" w:type="dxa"/>
          </w:tcPr>
          <w:p w14:paraId="3F1CEF0E" w14:textId="77777777" w:rsidR="000910E5" w:rsidRPr="00CA5313" w:rsidRDefault="000910E5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11828F34" w14:textId="5EB0C907" w:rsidR="00D63E72" w:rsidRPr="00CA5313" w:rsidRDefault="00D63E72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10E5" w:rsidRPr="00CA5313" w14:paraId="4B3561BD" w14:textId="77777777" w:rsidTr="008C273E">
        <w:tc>
          <w:tcPr>
            <w:tcW w:w="1843" w:type="dxa"/>
          </w:tcPr>
          <w:p w14:paraId="41AAEB6A" w14:textId="1633551A" w:rsidR="000910E5" w:rsidRPr="00CA5313" w:rsidRDefault="000910E5" w:rsidP="00CA5313">
            <w:pPr>
              <w:pStyle w:val="Zawartotabeli"/>
              <w:keepNext/>
              <w:keepLines/>
              <w:spacing w:after="12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CA5313">
              <w:rPr>
                <w:rFonts w:ascii="Arial" w:hAnsi="Arial" w:cs="Arial"/>
                <w:sz w:val="20"/>
                <w:szCs w:val="20"/>
              </w:rPr>
              <w:t>Rok obrotowy, którego dotyczy zagadnienie</w:t>
            </w:r>
          </w:p>
        </w:tc>
        <w:tc>
          <w:tcPr>
            <w:tcW w:w="7796" w:type="dxa"/>
          </w:tcPr>
          <w:p w14:paraId="55161520" w14:textId="77777777" w:rsidR="000910E5" w:rsidRPr="00CA5313" w:rsidRDefault="000910E5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10E5" w:rsidRPr="00CA5313" w14:paraId="1F9D618A" w14:textId="77777777" w:rsidTr="008C273E">
        <w:tc>
          <w:tcPr>
            <w:tcW w:w="1843" w:type="dxa"/>
          </w:tcPr>
          <w:p w14:paraId="6F780B82" w14:textId="5C2483F3" w:rsidR="000910E5" w:rsidRPr="00CA5313" w:rsidRDefault="000910E5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CA5313">
              <w:rPr>
                <w:rFonts w:ascii="Arial" w:hAnsi="Arial" w:cs="Arial"/>
                <w:sz w:val="20"/>
                <w:szCs w:val="20"/>
              </w:rPr>
              <w:t>Opis zagadnienia</w:t>
            </w:r>
          </w:p>
        </w:tc>
        <w:tc>
          <w:tcPr>
            <w:tcW w:w="7796" w:type="dxa"/>
          </w:tcPr>
          <w:p w14:paraId="7957BE18" w14:textId="77777777" w:rsidR="000910E5" w:rsidRPr="00CA5313" w:rsidRDefault="000910E5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3214C1F8" w14:textId="77777777" w:rsidR="00286F48" w:rsidRPr="00CA5313" w:rsidRDefault="00286F48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0D4B5A5A" w14:textId="77777777" w:rsidR="00286F48" w:rsidRPr="00CA5313" w:rsidRDefault="00286F48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0F97550C" w14:textId="77777777" w:rsidR="00286F48" w:rsidRPr="00CA5313" w:rsidRDefault="00286F48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78006D5E" w14:textId="77777777" w:rsidR="00286F48" w:rsidRPr="00CA5313" w:rsidRDefault="00286F48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6B5E66DF" w14:textId="3BA65B11" w:rsidR="00286F48" w:rsidRPr="00CA5313" w:rsidRDefault="00286F48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10E5" w:rsidRPr="00CA5313" w14:paraId="63A5411E" w14:textId="77777777" w:rsidTr="008C273E">
        <w:tc>
          <w:tcPr>
            <w:tcW w:w="1843" w:type="dxa"/>
          </w:tcPr>
          <w:p w14:paraId="0AD19CF2" w14:textId="2093A83F" w:rsidR="000910E5" w:rsidRPr="00CA5313" w:rsidRDefault="00352405" w:rsidP="0099549B">
            <w:pPr>
              <w:pStyle w:val="Zawartotabeli"/>
              <w:keepNext/>
              <w:keepLines/>
              <w:spacing w:after="120"/>
              <w:jc w:val="lef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Podejście </w:t>
            </w:r>
            <w:r w:rsidRPr="00CA53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910E5" w:rsidRPr="00CA5313">
              <w:rPr>
                <w:rFonts w:ascii="Arial" w:hAnsi="Arial" w:cs="Arial"/>
                <w:sz w:val="20"/>
                <w:szCs w:val="20"/>
              </w:rPr>
              <w:t>emitenta</w:t>
            </w:r>
            <w:r>
              <w:rPr>
                <w:rFonts w:ascii="Arial" w:hAnsi="Arial" w:cs="Arial"/>
                <w:sz w:val="20"/>
                <w:szCs w:val="20"/>
              </w:rPr>
              <w:t xml:space="preserve"> do opisanego zagadnienia</w:t>
            </w:r>
          </w:p>
        </w:tc>
        <w:tc>
          <w:tcPr>
            <w:tcW w:w="7796" w:type="dxa"/>
          </w:tcPr>
          <w:p w14:paraId="5682302A" w14:textId="77777777" w:rsidR="000910E5" w:rsidRPr="00CA5313" w:rsidRDefault="000910E5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2632A354" w14:textId="77777777" w:rsidR="00286F48" w:rsidRPr="00CA5313" w:rsidRDefault="00286F48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267EA5A4" w14:textId="5B7EAFFF" w:rsidR="00286F48" w:rsidRPr="00CA5313" w:rsidRDefault="00286F48" w:rsidP="000910E5">
            <w:pPr>
              <w:pStyle w:val="Zawartotabeli"/>
              <w:keepNext/>
              <w:keepLines/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E8D73FE" w14:textId="77777777" w:rsidR="000910E5" w:rsidRPr="00CA5313" w:rsidRDefault="000910E5">
      <w:pPr>
        <w:rPr>
          <w:rFonts w:ascii="Arial" w:hAnsi="Arial" w:cs="Arial"/>
          <w:sz w:val="20"/>
          <w:szCs w:val="20"/>
        </w:rPr>
      </w:pPr>
    </w:p>
    <w:sectPr w:rsidR="000910E5" w:rsidRPr="00CA53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37FF"/>
    <w:rsid w:val="00020D13"/>
    <w:rsid w:val="000910E5"/>
    <w:rsid w:val="00286F48"/>
    <w:rsid w:val="00352405"/>
    <w:rsid w:val="00623880"/>
    <w:rsid w:val="008037FF"/>
    <w:rsid w:val="0099549B"/>
    <w:rsid w:val="009B3C69"/>
    <w:rsid w:val="009F0128"/>
    <w:rsid w:val="00A92F5F"/>
    <w:rsid w:val="00CA5313"/>
    <w:rsid w:val="00D63E72"/>
    <w:rsid w:val="00DC5DD8"/>
    <w:rsid w:val="00F02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0EE3F8"/>
  <w15:chartTrackingRefBased/>
  <w15:docId w15:val="{608C20C9-C533-418F-A709-4654D2E0F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37F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ela1">
    <w:name w:val="Tabela 1"/>
    <w:basedOn w:val="Standardowy"/>
    <w:uiPriority w:val="99"/>
    <w:rsid w:val="000910E5"/>
    <w:pPr>
      <w:spacing w:after="0" w:line="240" w:lineRule="auto"/>
    </w:pPr>
    <w:rPr>
      <w:color w:val="000000" w:themeColor="text1"/>
    </w:rPr>
    <w:tblPr>
      <w:tblBorders>
        <w:top w:val="single" w:sz="4" w:space="0" w:color="4472C4" w:themeColor="accent1"/>
        <w:bottom w:val="single" w:sz="18" w:space="0" w:color="4472C4" w:themeColor="accent1"/>
        <w:insideH w:val="single" w:sz="4" w:space="0" w:color="4472C4" w:themeColor="accent1"/>
        <w:insideV w:val="single" w:sz="4" w:space="0" w:color="4472C4" w:themeColor="accent1"/>
      </w:tblBorders>
      <w:tblCellMar>
        <w:top w:w="57" w:type="dxa"/>
        <w:left w:w="57" w:type="dxa"/>
        <w:bottom w:w="57" w:type="dxa"/>
        <w:right w:w="57" w:type="dxa"/>
      </w:tblCellMar>
    </w:tblPr>
    <w:tcPr>
      <w:vAlign w:val="center"/>
    </w:tcPr>
    <w:tblStylePr w:type="firstRow">
      <w:pPr>
        <w:jc w:val="center"/>
      </w:pPr>
      <w:rPr>
        <w:rFonts w:asciiTheme="minorHAnsi" w:hAnsiTheme="minorHAnsi"/>
        <w:b/>
        <w:color w:val="000000" w:themeColor="text1"/>
      </w:rPr>
      <w:tblPr/>
      <w:tcPr>
        <w:tcBorders>
          <w:top w:val="single" w:sz="18" w:space="0" w:color="4472C4" w:themeColor="accent1"/>
          <w:left w:val="nil"/>
          <w:bottom w:val="single" w:sz="18" w:space="0" w:color="4472C4" w:themeColor="accent1"/>
          <w:right w:val="nil"/>
          <w:insideH w:val="nil"/>
          <w:insideV w:val="single" w:sz="8" w:space="0" w:color="4472C4" w:themeColor="accent1"/>
        </w:tcBorders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single" w:sz="4" w:space="0" w:color="4472C4" w:themeColor="accent1"/>
          <w:tl2br w:val="nil"/>
          <w:tr2bl w:val="nil"/>
        </w:tcBorders>
      </w:tcPr>
    </w:tblStylePr>
  </w:style>
  <w:style w:type="paragraph" w:customStyle="1" w:styleId="Zawartotabeli">
    <w:name w:val="Zawartość tabeli"/>
    <w:basedOn w:val="Normalny"/>
    <w:uiPriority w:val="99"/>
    <w:qFormat/>
    <w:rsid w:val="000910E5"/>
    <w:pPr>
      <w:spacing w:after="0" w:line="276" w:lineRule="auto"/>
      <w:jc w:val="both"/>
    </w:pPr>
    <w:rPr>
      <w:color w:val="000000" w:themeColor="text1"/>
      <w:sz w:val="1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524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524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zydatne_x0020_linki xmlns="bcd2ea4c-118a-4828-a525-0521248b21aa">
      <Url xsi:nil="true"/>
      <Description xsi:nil="true"/>
    </Przydatne_x0020_linki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54299C0E4111E4EBBB87187CA12D082" ma:contentTypeVersion="3" ma:contentTypeDescription="Utwórz nowy dokument." ma:contentTypeScope="" ma:versionID="01b3edeed620d6a73f2125eca73866f3">
  <xsd:schema xmlns:xsd="http://www.w3.org/2001/XMLSchema" xmlns:xs="http://www.w3.org/2001/XMLSchema" xmlns:p="http://schemas.microsoft.com/office/2006/metadata/properties" xmlns:ns2="f654e0bf-1745-4973-867e-d329d893caed" xmlns:ns3="bcd2ea4c-118a-4828-a525-0521248b21aa" targetNamespace="http://schemas.microsoft.com/office/2006/metadata/properties" ma:root="true" ma:fieldsID="369eb64d819dc4b03ce5c393a988eb46" ns2:_="" ns3:_="">
    <xsd:import namespace="f654e0bf-1745-4973-867e-d329d893caed"/>
    <xsd:import namespace="bcd2ea4c-118a-4828-a525-0521248b21a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Przydatne_x0020_linki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54e0bf-1745-4973-867e-d329d893cae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d2ea4c-118a-4828-a525-0521248b21aa" elementFormDefault="qualified">
    <xsd:import namespace="http://schemas.microsoft.com/office/2006/documentManagement/types"/>
    <xsd:import namespace="http://schemas.microsoft.com/office/infopath/2007/PartnerControls"/>
    <xsd:element name="Przydatne_x0020_linki" ma:index="10" nillable="true" ma:displayName="Przydatne linki" ma:format="Hyperlink" ma:internalName="Przydatne_x0020_linki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189B829-A971-426E-8FEA-6D076F31AC68}">
  <ds:schemaRefs>
    <ds:schemaRef ds:uri="http://schemas.microsoft.com/office/2006/metadata/properties"/>
    <ds:schemaRef ds:uri="http://schemas.microsoft.com/office/infopath/2007/PartnerControls"/>
    <ds:schemaRef ds:uri="bcd2ea4c-118a-4828-a525-0521248b21aa"/>
  </ds:schemaRefs>
</ds:datastoreItem>
</file>

<file path=customXml/itemProps2.xml><?xml version="1.0" encoding="utf-8"?>
<ds:datastoreItem xmlns:ds="http://schemas.openxmlformats.org/officeDocument/2006/customXml" ds:itemID="{E92EF323-DBB6-4384-96EF-EB09D48B18A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64BAB5-4FEE-4C7D-8C1B-C01F8E0891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654e0bf-1745-4973-867e-d329d893caed"/>
    <ds:schemaRef ds:uri="bcd2ea4c-118a-4828-a525-0521248b21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241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Dagiel Olaf</dc:creator>
  <cp:keywords/>
  <dc:description/>
  <cp:lastModifiedBy>Bogatko Monika</cp:lastModifiedBy>
  <cp:revision>2</cp:revision>
  <dcterms:created xsi:type="dcterms:W3CDTF">2026-01-16T08:49:00Z</dcterms:created>
  <dcterms:modified xsi:type="dcterms:W3CDTF">2026-01-16T08:49:00Z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0x010100754299C0E4111E4EBBB87187CA12D082</vt:lpwstr>
  </property>
</Properties>
</file>